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43A" w:rsidRDefault="008B143A">
      <w:pPr>
        <w:pStyle w:val="Heading3"/>
      </w:pPr>
      <w:r>
        <w:rPr>
          <w:b/>
          <w:bCs/>
          <w:color w:val="000000"/>
        </w:rPr>
        <w:t>Example 3.11  Spherical Catalyst Pellet</w:t>
      </w:r>
    </w:p>
    <w:p w:rsidR="008B143A" w:rsidRDefault="008B143A"/>
    <w:p w:rsidR="008B143A" w:rsidRDefault="008B143A">
      <w:r>
        <w:rPr>
          <w:rStyle w:val="MapleInput"/>
          <w:rFonts w:cs="Courier New"/>
          <w:bCs/>
        </w:rPr>
        <w:t>&gt; restart:</w:t>
      </w:r>
    </w:p>
    <w:p w:rsidR="008B143A" w:rsidRDefault="008B143A">
      <w:r>
        <w:rPr>
          <w:rStyle w:val="MapleInput"/>
          <w:rFonts w:cs="Courier New"/>
          <w:bCs/>
        </w:rPr>
        <w:t>&gt; with(plots):</w:t>
      </w:r>
    </w:p>
    <w:p w:rsidR="008B143A" w:rsidRDefault="008B143A">
      <w:r>
        <w:rPr>
          <w:rStyle w:val="MapleInput"/>
          <w:rFonts w:cs="Courier New"/>
          <w:bCs/>
        </w:rPr>
        <w:t>&gt; eq:=diff(c(x),x$2)+2/x*diff(c(x),x)-phi^2*c(x);</w:t>
      </w:r>
    </w:p>
    <w:p w:rsidR="008B143A" w:rsidRDefault="008B143A">
      <w:pPr>
        <w:pStyle w:val="MapleOutput1"/>
      </w:pPr>
      <w:r>
        <w:rPr>
          <w:rStyle w:val="2DOutput"/>
          <w:position w:val="-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9pt;height:40.5pt">
            <v:imagedata r:id="rId5" o:title=""/>
          </v:shape>
        </w:pict>
      </w:r>
    </w:p>
    <w:p w:rsidR="008B143A" w:rsidRDefault="008B143A">
      <w:r>
        <w:rPr>
          <w:rStyle w:val="MapleInput"/>
          <w:rFonts w:cs="Courier New"/>
          <w:bCs/>
        </w:rPr>
        <w:t>&gt; BCs:=D(c)(0)=0,c(1)=1;</w:t>
      </w:r>
    </w:p>
    <w:p w:rsidR="008B143A" w:rsidRDefault="008B143A">
      <w:pPr>
        <w:pStyle w:val="MapleOutput1"/>
      </w:pPr>
      <w:r>
        <w:rPr>
          <w:rStyle w:val="2DOutput"/>
          <w:position w:val="-7"/>
        </w:rPr>
        <w:pict>
          <v:shape id="_x0000_i1026" type="#_x0000_t75" style="width:120pt;height:12pt">
            <v:imagedata r:id="rId6" o:title=""/>
          </v:shape>
        </w:pict>
      </w:r>
    </w:p>
    <w:p w:rsidR="008B143A" w:rsidRDefault="008B143A">
      <w:r>
        <w:rPr>
          <w:rStyle w:val="MapleInput"/>
          <w:rFonts w:cs="Courier New"/>
          <w:bCs/>
        </w:rPr>
        <w:t>&gt; sol:=dsolve(</w:t>
      </w:r>
      <w:smartTag w:uri="isiresearchsoft-com/cwyw" w:element="citation">
        <w:r>
          <w:rPr>
            <w:rStyle w:val="MapleInput"/>
            <w:rFonts w:cs="Courier New"/>
            <w:bCs/>
          </w:rPr>
          <w:t>{eq,BCs}</w:t>
        </w:r>
      </w:smartTag>
      <w:r>
        <w:rPr>
          <w:rStyle w:val="MapleInput"/>
          <w:rFonts w:cs="Courier New"/>
          <w:bCs/>
        </w:rPr>
        <w:t>,c(x));</w:t>
      </w:r>
    </w:p>
    <w:p w:rsidR="008B143A" w:rsidRDefault="008B143A">
      <w:pPr>
        <w:pStyle w:val="MapleOutput1"/>
      </w:pPr>
      <w:r>
        <w:rPr>
          <w:rStyle w:val="2DOutput"/>
          <w:position w:val="-25"/>
        </w:rPr>
        <w:pict>
          <v:shape id="_x0000_i1027" type="#_x0000_t75" style="width:100.5pt;height:28.5pt">
            <v:imagedata r:id="rId7" o:title=""/>
          </v:shape>
        </w:pict>
      </w:r>
    </w:p>
    <w:p w:rsidR="008B143A" w:rsidRDefault="008B143A">
      <w:r>
        <w:rPr>
          <w:color w:val="000000"/>
        </w:rPr>
        <w:t>Maple is not able to solve this problem directly.  We can solve this problem without specifying the boundary conditions:</w:t>
      </w:r>
    </w:p>
    <w:p w:rsidR="008B143A" w:rsidRDefault="008B143A">
      <w:r>
        <w:rPr>
          <w:rStyle w:val="MapleInput"/>
          <w:rFonts w:cs="Courier New"/>
          <w:bCs/>
        </w:rPr>
        <w:t>&gt; sol:=dsolve(</w:t>
      </w:r>
      <w:smartTag w:uri="isiresearchsoft-com/cwyw" w:element="citation">
        <w:r>
          <w:rPr>
            <w:rStyle w:val="MapleInput"/>
            <w:rFonts w:cs="Courier New"/>
            <w:bCs/>
          </w:rPr>
          <w:t>{eq}</w:t>
        </w:r>
      </w:smartTag>
      <w:r>
        <w:rPr>
          <w:rStyle w:val="MapleInput"/>
          <w:rFonts w:cs="Courier New"/>
          <w:bCs/>
        </w:rPr>
        <w:t>,c(x));</w:t>
      </w:r>
    </w:p>
    <w:p w:rsidR="008B143A" w:rsidRDefault="008B143A">
      <w:pPr>
        <w:pStyle w:val="MapleOutput1"/>
      </w:pPr>
      <w:r>
        <w:rPr>
          <w:rStyle w:val="2DOutput"/>
          <w:position w:val="-22"/>
        </w:rPr>
        <w:pict>
          <v:shape id="_x0000_i1028" type="#_x0000_t75" style="width:213.75pt;height:27pt">
            <v:imagedata r:id="rId8" o:title=""/>
          </v:shape>
        </w:pict>
      </w:r>
    </w:p>
    <w:p w:rsidR="008B143A" w:rsidRDefault="008B143A">
      <w:r>
        <w:rPr>
          <w:color w:val="000000"/>
        </w:rPr>
        <w:t>The solution obtained can be assigned as:</w:t>
      </w:r>
    </w:p>
    <w:p w:rsidR="008B143A" w:rsidRDefault="008B143A">
      <w:r>
        <w:rPr>
          <w:rStyle w:val="MapleInput"/>
          <w:rFonts w:cs="Courier New"/>
          <w:bCs/>
        </w:rPr>
        <w:t>&gt; Ca:=rhs(sol[1]);</w:t>
      </w:r>
    </w:p>
    <w:p w:rsidR="008B143A" w:rsidRDefault="008B143A">
      <w:pPr>
        <w:pStyle w:val="MapleOutput1"/>
      </w:pPr>
      <w:r>
        <w:rPr>
          <w:rStyle w:val="2DOutput"/>
          <w:position w:val="-22"/>
        </w:rPr>
        <w:pict>
          <v:shape id="_x0000_i1029" type="#_x0000_t75" style="width:174pt;height:27pt">
            <v:imagedata r:id="rId9" o:title=""/>
          </v:shape>
        </w:pict>
      </w:r>
    </w:p>
    <w:p w:rsidR="008B143A" w:rsidRDefault="008B143A">
      <w:r>
        <w:rPr>
          <w:color w:val="000000"/>
        </w:rPr>
        <w:t>Now if ya has to be finite at x = 0, _C2 should be zero.</w:t>
      </w:r>
    </w:p>
    <w:p w:rsidR="008B143A" w:rsidRDefault="008B143A">
      <w:r>
        <w:rPr>
          <w:rStyle w:val="MapleInput"/>
          <w:rFonts w:cs="Courier New"/>
          <w:bCs/>
        </w:rPr>
        <w:t>&gt; _C2:=0;</w:t>
      </w:r>
    </w:p>
    <w:p w:rsidR="008B143A" w:rsidRDefault="008B143A">
      <w:pPr>
        <w:pStyle w:val="MapleOutput1"/>
      </w:pPr>
      <w:r>
        <w:rPr>
          <w:rStyle w:val="2DOutput"/>
          <w:position w:val="-7"/>
        </w:rPr>
        <w:pict>
          <v:shape id="_x0000_i1030" type="#_x0000_t75" style="width:34.5pt;height:12pt">
            <v:imagedata r:id="rId10" o:title=""/>
          </v:shape>
        </w:pict>
      </w:r>
    </w:p>
    <w:p w:rsidR="008B143A" w:rsidRDefault="008B143A">
      <w:r>
        <w:rPr>
          <w:rStyle w:val="MapleInput"/>
          <w:rFonts w:cs="Courier New"/>
          <w:bCs/>
        </w:rPr>
        <w:t>&gt; Ca:=eval(Ca);</w:t>
      </w:r>
    </w:p>
    <w:p w:rsidR="008B143A" w:rsidRDefault="008B143A">
      <w:pPr>
        <w:pStyle w:val="MapleOutput1"/>
      </w:pPr>
      <w:r>
        <w:rPr>
          <w:rStyle w:val="2DOutput"/>
          <w:position w:val="-22"/>
        </w:rPr>
        <w:pict>
          <v:shape id="_x0000_i1031" type="#_x0000_t75" style="width:90.75pt;height:27pt">
            <v:imagedata r:id="rId11" o:title=""/>
          </v:shape>
        </w:pict>
      </w:r>
    </w:p>
    <w:p w:rsidR="008B143A" w:rsidRDefault="008B143A">
      <w:r>
        <w:rPr>
          <w:color w:val="000000"/>
        </w:rPr>
        <w:t xml:space="preserve"> Next, the boundary condition at x = 1 is used to solve for _C1.</w:t>
      </w:r>
    </w:p>
    <w:p w:rsidR="008B143A" w:rsidRDefault="008B143A">
      <w:r>
        <w:rPr>
          <w:rStyle w:val="MapleInput"/>
          <w:rFonts w:cs="Courier New"/>
          <w:bCs/>
        </w:rPr>
        <w:t>&gt; bc2:=subs(x=1,Ca)-1;</w:t>
      </w:r>
    </w:p>
    <w:p w:rsidR="008B143A" w:rsidRDefault="008B143A">
      <w:pPr>
        <w:pStyle w:val="MapleOutput1"/>
      </w:pPr>
      <w:r>
        <w:rPr>
          <w:rStyle w:val="2DOutput"/>
          <w:position w:val="-7"/>
        </w:rPr>
        <w:pict>
          <v:shape id="_x0000_i1032" type="#_x0000_t75" style="width:106.5pt;height:13.5pt">
            <v:imagedata r:id="rId12" o:title=""/>
          </v:shape>
        </w:pict>
      </w:r>
    </w:p>
    <w:p w:rsidR="008B143A" w:rsidRDefault="008B143A">
      <w:r>
        <w:rPr>
          <w:rStyle w:val="MapleInput"/>
          <w:rFonts w:cs="Courier New"/>
          <w:bCs/>
        </w:rPr>
        <w:t>&gt; _C1:=solve(bc2,_C1);</w:t>
      </w:r>
    </w:p>
    <w:p w:rsidR="008B143A" w:rsidRDefault="008B143A">
      <w:pPr>
        <w:pStyle w:val="MapleOutput1"/>
      </w:pPr>
      <w:r>
        <w:rPr>
          <w:rStyle w:val="2DOutput"/>
          <w:position w:val="-27"/>
        </w:rPr>
        <w:pict>
          <v:shape id="_x0000_i1033" type="#_x0000_t75" style="width:68.25pt;height:27pt">
            <v:imagedata r:id="rId13" o:title=""/>
          </v:shape>
        </w:pict>
      </w:r>
    </w:p>
    <w:p w:rsidR="008B143A" w:rsidRDefault="008B143A">
      <w:r>
        <w:rPr>
          <w:rStyle w:val="MapleInput"/>
          <w:rFonts w:cs="Courier New"/>
          <w:bCs/>
        </w:rPr>
        <w:t>&gt; Ca:=eval(Ca);</w:t>
      </w:r>
    </w:p>
    <w:p w:rsidR="008B143A" w:rsidRDefault="008B143A">
      <w:pPr>
        <w:pStyle w:val="MapleOutput1"/>
      </w:pPr>
      <w:r>
        <w:rPr>
          <w:rStyle w:val="2DOutput"/>
          <w:position w:val="-25"/>
        </w:rPr>
        <w:pict>
          <v:shape id="_x0000_i1034" type="#_x0000_t75" style="width:70.5pt;height:28.5pt">
            <v:imagedata r:id="rId14" o:title=""/>
          </v:shape>
        </w:pict>
      </w:r>
    </w:p>
    <w:p w:rsidR="008B143A" w:rsidRDefault="008B143A">
      <w:r>
        <w:rPr>
          <w:color w:val="000000"/>
        </w:rPr>
        <w:t xml:space="preserve"> A three dimensional plot can be made as:</w:t>
      </w:r>
    </w:p>
    <w:p w:rsidR="008B143A" w:rsidRDefault="008B143A">
      <w:r>
        <w:rPr>
          <w:rStyle w:val="MapleInput"/>
          <w:rFonts w:cs="Courier New"/>
          <w:bCs/>
        </w:rPr>
        <w:t>&gt; plot3d(Ca,x=0..1,phi=0..10,axes=boxed,orientation=[120,60],title="Figure Exp.3.1.15.",labels=[x,phi,"Ca"]);</w:t>
      </w:r>
    </w:p>
    <w:p w:rsidR="008B143A" w:rsidRDefault="008B143A">
      <w:pPr>
        <w:pStyle w:val="MaplePlot1"/>
      </w:pPr>
      <w:r>
        <w:rPr>
          <w:rStyle w:val="MaplePlot"/>
        </w:rPr>
        <w:pict>
          <v:shape id="_x0000_i1035" type="#_x0000_t75" style="width:340.5pt;height:255pt">
            <v:imagedata r:id="rId15" o:title=""/>
          </v:shape>
        </w:pict>
      </w:r>
    </w:p>
    <w:p w:rsidR="008B143A" w:rsidRDefault="008B143A">
      <w:r>
        <w:rPr>
          <w:rStyle w:val="MapleInput"/>
          <w:rFonts w:cs="Courier New"/>
          <w:bCs/>
        </w:rPr>
        <w:t xml:space="preserve">&gt; </w:t>
      </w:r>
    </w:p>
    <w:sectPr w:rsidR="008B143A" w:rsidSect="00A07FC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Pi">
    <w:panose1 w:val="020005000700000200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￧"/>
      <w:lvlJc w:val="left"/>
      <w:rPr>
        <w:rFonts w:ascii="Courier New" w:hAnsi="Courier New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-"/>
      <w:lvlJc w:val="left"/>
      <w:rPr>
        <w:rFonts w:ascii="Courier New" w:hAnsi="Courier New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09E7"/>
    <w:rsid w:val="00830D38"/>
    <w:rsid w:val="008B143A"/>
    <w:rsid w:val="00A07FC1"/>
    <w:rsid w:val="00B109E7"/>
    <w:rsid w:val="00B2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isiresearchsoft-com/cwyw" w:name="citat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spacing w:before="80" w:after="16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pPr>
      <w:spacing w:before="40" w:after="160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0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099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099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099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OrderedList1">
    <w:name w:val="Ordered List 1"/>
    <w:uiPriority w:val="99"/>
    <w:rPr>
      <w:color w:val="000000"/>
    </w:rPr>
  </w:style>
  <w:style w:type="character" w:customStyle="1" w:styleId="LeftJustifiedMapleOutput">
    <w:name w:val="Left Justified Maple Output"/>
    <w:uiPriority w:val="99"/>
    <w:rPr>
      <w:color w:val="000000"/>
    </w:rPr>
  </w:style>
  <w:style w:type="character" w:customStyle="1" w:styleId="Help">
    <w:name w:val="Help"/>
    <w:uiPriority w:val="99"/>
    <w:rPr>
      <w:rFonts w:ascii="Courier New" w:hAnsi="Courier New"/>
      <w:color w:val="0000FF"/>
      <w:sz w:val="18"/>
    </w:rPr>
  </w:style>
  <w:style w:type="character" w:customStyle="1" w:styleId="HelpVariable">
    <w:name w:val="Help Variable"/>
    <w:uiPriority w:val="99"/>
    <w:rPr>
      <w:rFonts w:ascii="Courier New" w:hAnsi="Courier New"/>
      <w:color w:val="000000"/>
    </w:rPr>
  </w:style>
  <w:style w:type="character" w:customStyle="1" w:styleId="Text">
    <w:name w:val="Text"/>
    <w:uiPriority w:val="99"/>
    <w:rPr>
      <w:color w:val="000000"/>
    </w:rPr>
  </w:style>
  <w:style w:type="character" w:customStyle="1" w:styleId="Diagnostic">
    <w:name w:val="Diagnostic"/>
    <w:uiPriority w:val="99"/>
    <w:rPr>
      <w:rFonts w:ascii="Courier New" w:hAnsi="Courier New"/>
      <w:color w:val="408040"/>
      <w:sz w:val="20"/>
    </w:rPr>
  </w:style>
  <w:style w:type="character" w:customStyle="1" w:styleId="HelpBold">
    <w:name w:val="Help Bold"/>
    <w:uiPriority w:val="99"/>
    <w:rPr>
      <w:b/>
      <w:color w:val="000000"/>
    </w:rPr>
  </w:style>
  <w:style w:type="character" w:styleId="PageNumber">
    <w:name w:val="page number"/>
    <w:basedOn w:val="DefaultParagraphFont"/>
    <w:uiPriority w:val="99"/>
    <w:rPr>
      <w:rFonts w:cs="Times New Roman"/>
      <w:color w:val="000000"/>
    </w:rPr>
  </w:style>
  <w:style w:type="character" w:customStyle="1" w:styleId="2DMathItalicSmall">
    <w:name w:val="2D Math Italic Small"/>
    <w:uiPriority w:val="99"/>
    <w:rPr>
      <w:i/>
      <w:color w:val="000000"/>
      <w:sz w:val="2"/>
    </w:rPr>
  </w:style>
  <w:style w:type="character" w:customStyle="1" w:styleId="OrderedList3">
    <w:name w:val="Ordered List 3"/>
    <w:uiPriority w:val="99"/>
    <w:rPr>
      <w:color w:val="000000"/>
    </w:rPr>
  </w:style>
  <w:style w:type="character" w:customStyle="1" w:styleId="HelpNonterminal">
    <w:name w:val="Help Nonterminal"/>
    <w:uiPriority w:val="99"/>
    <w:rPr>
      <w:rFonts w:ascii="Courier New" w:hAnsi="Courier New"/>
      <w:b/>
      <w:color w:val="000000"/>
    </w:rPr>
  </w:style>
  <w:style w:type="character" w:customStyle="1" w:styleId="Default">
    <w:name w:val="Default"/>
    <w:uiPriority w:val="99"/>
    <w:rPr>
      <w:color w:val="000000"/>
    </w:rPr>
  </w:style>
  <w:style w:type="character" w:customStyle="1" w:styleId="MapleComment">
    <w:name w:val="Maple Comment"/>
    <w:uiPriority w:val="99"/>
    <w:rPr>
      <w:rFonts w:ascii="Courier New" w:hAnsi="Courier New"/>
      <w:b/>
      <w:color w:val="000000"/>
    </w:rPr>
  </w:style>
  <w:style w:type="character" w:customStyle="1" w:styleId="2DMathSmall">
    <w:name w:val="2D Math Small"/>
    <w:uiPriority w:val="99"/>
    <w:rPr>
      <w:color w:val="000000"/>
      <w:sz w:val="2"/>
    </w:rPr>
  </w:style>
  <w:style w:type="character" w:customStyle="1" w:styleId="MapleInput">
    <w:name w:val="Maple Input"/>
    <w:uiPriority w:val="99"/>
    <w:rPr>
      <w:rFonts w:ascii="Courier New" w:hAnsi="Courier New"/>
      <w:b/>
      <w:color w:val="FF0000"/>
    </w:rPr>
  </w:style>
  <w:style w:type="character" w:customStyle="1" w:styleId="AnnotationTitle">
    <w:name w:val="Annotation Title"/>
    <w:uiPriority w:val="99"/>
    <w:rPr>
      <w:b/>
      <w:color w:val="000000"/>
      <w:sz w:val="36"/>
    </w:rPr>
  </w:style>
  <w:style w:type="character" w:customStyle="1" w:styleId="HelpFixed">
    <w:name w:val="Help Fixed"/>
    <w:uiPriority w:val="99"/>
    <w:rPr>
      <w:rFonts w:ascii="Courier New" w:hAnsi="Courier New"/>
      <w:color w:val="000000"/>
      <w:sz w:val="20"/>
    </w:rPr>
  </w:style>
  <w:style w:type="character" w:customStyle="1" w:styleId="2DInertOutput">
    <w:name w:val="2D Inert Output"/>
    <w:uiPriority w:val="99"/>
    <w:rPr>
      <w:color w:val="909090"/>
    </w:rPr>
  </w:style>
  <w:style w:type="character" w:customStyle="1" w:styleId="Popup">
    <w:name w:val="Popup"/>
    <w:uiPriority w:val="99"/>
    <w:rPr>
      <w:i/>
      <w:color w:val="008080"/>
      <w:u w:val="single"/>
    </w:rPr>
  </w:style>
  <w:style w:type="character" w:customStyle="1" w:styleId="PlotTitle">
    <w:name w:val="Plot Title"/>
    <w:uiPriority w:val="99"/>
    <w:rPr>
      <w:b/>
      <w:color w:val="000000"/>
      <w:sz w:val="20"/>
    </w:rPr>
  </w:style>
  <w:style w:type="character" w:customStyle="1" w:styleId="Copyright">
    <w:name w:val="Copyright"/>
    <w:uiPriority w:val="99"/>
    <w:rPr>
      <w:color w:val="000000"/>
      <w:sz w:val="20"/>
    </w:rPr>
  </w:style>
  <w:style w:type="character" w:customStyle="1" w:styleId="2DInput">
    <w:name w:val="2D Input"/>
    <w:uiPriority w:val="99"/>
    <w:rPr>
      <w:color w:val="FF0000"/>
    </w:rPr>
  </w:style>
  <w:style w:type="character" w:customStyle="1" w:styleId="MapleInputPlaceholder">
    <w:name w:val="Maple Input Placeholder"/>
    <w:uiPriority w:val="99"/>
    <w:rPr>
      <w:rFonts w:ascii="Courier New" w:hAnsi="Courier New"/>
      <w:b/>
      <w:color w:val="C800C8"/>
    </w:rPr>
  </w:style>
  <w:style w:type="character" w:customStyle="1" w:styleId="2DMathBoldSmall">
    <w:name w:val="2D Math Bold Small"/>
    <w:uiPriority w:val="99"/>
    <w:rPr>
      <w:b/>
      <w:color w:val="000000"/>
      <w:sz w:val="2"/>
    </w:rPr>
  </w:style>
  <w:style w:type="character" w:customStyle="1" w:styleId="2DMath">
    <w:name w:val="2D Math"/>
    <w:uiPriority w:val="99"/>
    <w:rPr>
      <w:color w:val="000000"/>
    </w:rPr>
  </w:style>
  <w:style w:type="character" w:customStyle="1" w:styleId="FixedWidth">
    <w:name w:val="Fixed Width"/>
    <w:uiPriority w:val="99"/>
    <w:rPr>
      <w:rFonts w:ascii="Courier New" w:hAnsi="Courier New"/>
      <w:color w:val="000000"/>
      <w:sz w:val="20"/>
    </w:rPr>
  </w:style>
  <w:style w:type="character" w:customStyle="1" w:styleId="Error">
    <w:name w:val="Error"/>
    <w:uiPriority w:val="99"/>
    <w:rPr>
      <w:rFonts w:ascii="Courier New" w:hAnsi="Courier New"/>
      <w:color w:val="FF00FF"/>
      <w:sz w:val="20"/>
    </w:rPr>
  </w:style>
  <w:style w:type="character" w:customStyle="1" w:styleId="AnnotationText">
    <w:name w:val="Annotation Text"/>
    <w:uiPriority w:val="99"/>
    <w:rPr>
      <w:color w:val="000000"/>
    </w:rPr>
  </w:style>
  <w:style w:type="character" w:customStyle="1" w:styleId="HelpNotes">
    <w:name w:val="Help Notes"/>
    <w:uiPriority w:val="99"/>
    <w:rPr>
      <w:b/>
      <w:color w:val="000000"/>
    </w:rPr>
  </w:style>
  <w:style w:type="paragraph" w:styleId="Title">
    <w:name w:val="Title"/>
    <w:basedOn w:val="Normal"/>
    <w:link w:val="TitleChar"/>
    <w:uiPriority w:val="99"/>
    <w:qFormat/>
    <w:pPr>
      <w:spacing w:before="240" w:after="240"/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09099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HelpUnderlinedBold">
    <w:name w:val="Help Underlined Bold"/>
    <w:uiPriority w:val="99"/>
    <w:rPr>
      <w:b/>
      <w:i/>
      <w:color w:val="000000"/>
    </w:rPr>
  </w:style>
  <w:style w:type="character" w:styleId="Hyperlink">
    <w:name w:val="Hyperlink"/>
    <w:basedOn w:val="DefaultParagraphFont"/>
    <w:uiPriority w:val="99"/>
    <w:rPr>
      <w:rFonts w:cs="Times New Roman"/>
      <w:color w:val="008080"/>
      <w:u w:val="single"/>
    </w:rPr>
  </w:style>
  <w:style w:type="character" w:customStyle="1" w:styleId="2DMathSymbol2">
    <w:name w:val="2D Math Symbol 2"/>
    <w:uiPriority w:val="99"/>
    <w:rPr>
      <w:rFonts w:ascii="SymbolPi" w:hAnsi="SymbolPi"/>
      <w:color w:val="000000"/>
    </w:rPr>
  </w:style>
  <w:style w:type="character" w:customStyle="1" w:styleId="OrderedList5">
    <w:name w:val="Ordered List 5"/>
    <w:uiPriority w:val="99"/>
    <w:rPr>
      <w:color w:val="000000"/>
    </w:rPr>
  </w:style>
  <w:style w:type="character" w:customStyle="1" w:styleId="TextOutput">
    <w:name w:val="Text Output"/>
    <w:uiPriority w:val="99"/>
    <w:rPr>
      <w:rFonts w:ascii="Courier New" w:hAnsi="Courier New"/>
      <w:color w:val="0000FF"/>
      <w:sz w:val="20"/>
    </w:rPr>
  </w:style>
  <w:style w:type="character" w:customStyle="1" w:styleId="BulletItem">
    <w:name w:val="Bullet Item"/>
    <w:uiPriority w:val="99"/>
    <w:rPr>
      <w:color w:val="000000"/>
    </w:rPr>
  </w:style>
  <w:style w:type="character" w:customStyle="1" w:styleId="EquationLabel">
    <w:name w:val="Equation Label"/>
    <w:uiPriority w:val="99"/>
    <w:rPr>
      <w:b/>
      <w:color w:val="000000"/>
    </w:rPr>
  </w:style>
  <w:style w:type="character" w:customStyle="1" w:styleId="Author">
    <w:name w:val="Author"/>
    <w:uiPriority w:val="99"/>
    <w:rPr>
      <w:color w:val="000000"/>
    </w:rPr>
  </w:style>
  <w:style w:type="character" w:customStyle="1" w:styleId="PlotText">
    <w:name w:val="Plot Text"/>
    <w:uiPriority w:val="99"/>
    <w:rPr>
      <w:color w:val="000000"/>
      <w:sz w:val="16"/>
    </w:rPr>
  </w:style>
  <w:style w:type="character" w:customStyle="1" w:styleId="MaplePlot">
    <w:name w:val="Maple Plot"/>
    <w:uiPriority w:val="99"/>
    <w:rPr>
      <w:color w:val="000000"/>
    </w:rPr>
  </w:style>
  <w:style w:type="character" w:customStyle="1" w:styleId="HelpItalic">
    <w:name w:val="Help Italic"/>
    <w:uiPriority w:val="99"/>
    <w:rPr>
      <w:i/>
      <w:color w:val="000000"/>
    </w:rPr>
  </w:style>
  <w:style w:type="character" w:customStyle="1" w:styleId="OutputLabels">
    <w:name w:val="Output Labels"/>
    <w:uiPriority w:val="99"/>
    <w:rPr>
      <w:color w:val="000000"/>
      <w:sz w:val="16"/>
    </w:rPr>
  </w:style>
  <w:style w:type="character" w:customStyle="1" w:styleId="HelpHeading">
    <w:name w:val="Help Heading"/>
    <w:uiPriority w:val="99"/>
    <w:rPr>
      <w:b/>
      <w:color w:val="000000"/>
      <w:sz w:val="28"/>
    </w:rPr>
  </w:style>
  <w:style w:type="character" w:customStyle="1" w:styleId="HelpNormal">
    <w:name w:val="Help Normal"/>
    <w:uiPriority w:val="99"/>
    <w:rPr>
      <w:color w:val="000000"/>
    </w:rPr>
  </w:style>
  <w:style w:type="character" w:customStyle="1" w:styleId="2DComment">
    <w:name w:val="2D Comment"/>
    <w:uiPriority w:val="99"/>
    <w:rPr>
      <w:color w:val="000000"/>
    </w:rPr>
  </w:style>
  <w:style w:type="character" w:customStyle="1" w:styleId="2DOutput">
    <w:name w:val="2D Output"/>
    <w:uiPriority w:val="99"/>
    <w:rPr>
      <w:color w:val="0000FF"/>
    </w:rPr>
  </w:style>
  <w:style w:type="character" w:customStyle="1" w:styleId="HelpMapleName">
    <w:name w:val="Help Maple Name"/>
    <w:uiPriority w:val="99"/>
    <w:rPr>
      <w:b/>
      <w:color w:val="68405C"/>
    </w:rPr>
  </w:style>
  <w:style w:type="character" w:customStyle="1" w:styleId="DictionaryHyperlink">
    <w:name w:val="Dictionary Hyperlink"/>
    <w:uiPriority w:val="99"/>
    <w:rPr>
      <w:color w:val="93000F"/>
      <w:u w:val="single"/>
    </w:rPr>
  </w:style>
  <w:style w:type="character" w:customStyle="1" w:styleId="HelpEmphasized">
    <w:name w:val="Help Emphasized"/>
    <w:uiPriority w:val="99"/>
    <w:rPr>
      <w:i/>
      <w:color w:val="000000"/>
    </w:rPr>
  </w:style>
  <w:style w:type="character" w:customStyle="1" w:styleId="HelpItalicBold">
    <w:name w:val="Help Italic Bold"/>
    <w:uiPriority w:val="99"/>
    <w:rPr>
      <w:i/>
      <w:color w:val="000000"/>
    </w:rPr>
  </w:style>
  <w:style w:type="character" w:customStyle="1" w:styleId="DashItem">
    <w:name w:val="Dash Item"/>
    <w:uiPriority w:val="99"/>
    <w:rPr>
      <w:color w:val="000000"/>
    </w:rPr>
  </w:style>
  <w:style w:type="character" w:customStyle="1" w:styleId="LaTeX">
    <w:name w:val="LaTeX"/>
    <w:uiPriority w:val="99"/>
    <w:rPr>
      <w:color w:val="000000"/>
    </w:rPr>
  </w:style>
  <w:style w:type="character" w:customStyle="1" w:styleId="HelpMenus">
    <w:name w:val="Help Menus"/>
    <w:uiPriority w:val="99"/>
    <w:rPr>
      <w:b/>
      <w:color w:val="000000"/>
    </w:rPr>
  </w:style>
  <w:style w:type="character" w:customStyle="1" w:styleId="OrderedList4">
    <w:name w:val="Ordered List 4"/>
    <w:uiPriority w:val="99"/>
    <w:rPr>
      <w:color w:val="000000"/>
    </w:rPr>
  </w:style>
  <w:style w:type="character" w:customStyle="1" w:styleId="Prompt">
    <w:name w:val="Prompt"/>
    <w:uiPriority w:val="99"/>
    <w:rPr>
      <w:rFonts w:ascii="Courier New" w:hAnsi="Courier New"/>
      <w:b/>
      <w:color w:val="000000"/>
    </w:rPr>
  </w:style>
  <w:style w:type="character" w:customStyle="1" w:styleId="MapleOutput">
    <w:name w:val="Maple Output"/>
    <w:uiPriority w:val="99"/>
    <w:rPr>
      <w:color w:val="000000"/>
    </w:rPr>
  </w:style>
  <w:style w:type="character" w:customStyle="1" w:styleId="ListItem">
    <w:name w:val="List Item"/>
    <w:uiPriority w:val="99"/>
    <w:rPr>
      <w:color w:val="000000"/>
    </w:rPr>
  </w:style>
  <w:style w:type="character" w:customStyle="1" w:styleId="LinePrintedOutput">
    <w:name w:val="Line Printed Output"/>
    <w:uiPriority w:val="99"/>
    <w:rPr>
      <w:rFonts w:ascii="Courier New" w:hAnsi="Courier New"/>
      <w:color w:val="0000FF"/>
      <w:sz w:val="20"/>
    </w:rPr>
  </w:style>
  <w:style w:type="character" w:customStyle="1" w:styleId="HelpUnderlined">
    <w:name w:val="Help Underlined"/>
    <w:uiPriority w:val="99"/>
    <w:rPr>
      <w:color w:val="000000"/>
      <w:u w:val="single"/>
    </w:rPr>
  </w:style>
  <w:style w:type="character" w:customStyle="1" w:styleId="HelpUnderlinedItalic">
    <w:name w:val="Help Underlined Italic"/>
    <w:uiPriority w:val="99"/>
    <w:rPr>
      <w:i/>
      <w:color w:val="000000"/>
      <w:u w:val="single"/>
    </w:rPr>
  </w:style>
  <w:style w:type="character" w:customStyle="1" w:styleId="Warning">
    <w:name w:val="Warning"/>
    <w:uiPriority w:val="99"/>
    <w:rPr>
      <w:rFonts w:ascii="Courier New" w:hAnsi="Courier New"/>
      <w:color w:val="0000FF"/>
      <w:sz w:val="20"/>
    </w:rPr>
  </w:style>
  <w:style w:type="character" w:customStyle="1" w:styleId="2DMathBold">
    <w:name w:val="2D Math Bold"/>
    <w:uiPriority w:val="99"/>
    <w:rPr>
      <w:b/>
      <w:color w:val="000000"/>
    </w:rPr>
  </w:style>
  <w:style w:type="character" w:customStyle="1" w:styleId="2DMathItalic">
    <w:name w:val="2D Math Italic"/>
    <w:uiPriority w:val="99"/>
    <w:rPr>
      <w:i/>
      <w:color w:val="000000"/>
    </w:rPr>
  </w:style>
  <w:style w:type="character" w:customStyle="1" w:styleId="OrderedList2">
    <w:name w:val="Ordered List 2"/>
    <w:uiPriority w:val="99"/>
    <w:rPr>
      <w:color w:val="000000"/>
    </w:rPr>
  </w:style>
  <w:style w:type="paragraph" w:customStyle="1" w:styleId="OrderedList51">
    <w:name w:val="Ordered List 5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3240"/>
    </w:pPr>
    <w:rPr>
      <w:sz w:val="24"/>
      <w:szCs w:val="24"/>
    </w:rPr>
  </w:style>
  <w:style w:type="paragraph" w:customStyle="1" w:styleId="TextOutput1">
    <w:name w:val="Text Output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11">
    <w:name w:val="Ordered List 1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360"/>
    </w:pPr>
    <w:rPr>
      <w:sz w:val="24"/>
      <w:szCs w:val="24"/>
    </w:rPr>
  </w:style>
  <w:style w:type="paragraph" w:customStyle="1" w:styleId="LeftJustifiedMapleOutput1">
    <w:name w:val="Left Justified Maple Output1"/>
    <w:uiPriority w:val="99"/>
    <w:pPr>
      <w:widowControl w:val="0"/>
      <w:autoSpaceDE w:val="0"/>
      <w:autoSpaceDN w:val="0"/>
      <w:adjustRightInd w:val="0"/>
      <w:spacing w:line="360" w:lineRule="auto"/>
    </w:pPr>
    <w:rPr>
      <w:sz w:val="24"/>
      <w:szCs w:val="24"/>
    </w:rPr>
  </w:style>
  <w:style w:type="paragraph" w:customStyle="1" w:styleId="BulletItem1">
    <w:name w:val="Bullet Item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360"/>
    </w:pPr>
    <w:rPr>
      <w:sz w:val="24"/>
      <w:szCs w:val="24"/>
    </w:rPr>
  </w:style>
  <w:style w:type="paragraph" w:customStyle="1" w:styleId="Help1">
    <w:name w:val="Help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uthor1">
    <w:name w:val="Author1"/>
    <w:uiPriority w:val="99"/>
    <w:pPr>
      <w:widowControl w:val="0"/>
      <w:autoSpaceDE w:val="0"/>
      <w:autoSpaceDN w:val="0"/>
      <w:adjustRightInd w:val="0"/>
      <w:spacing w:before="160" w:after="160"/>
      <w:jc w:val="center"/>
    </w:pPr>
    <w:rPr>
      <w:sz w:val="24"/>
      <w:szCs w:val="24"/>
    </w:rPr>
  </w:style>
  <w:style w:type="paragraph" w:customStyle="1" w:styleId="Diagnostic1">
    <w:name w:val="Diagnostic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31">
    <w:name w:val="Ordered List 3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1800"/>
    </w:pPr>
    <w:rPr>
      <w:sz w:val="24"/>
      <w:szCs w:val="24"/>
    </w:rPr>
  </w:style>
  <w:style w:type="paragraph" w:customStyle="1" w:styleId="MaplePlot1">
    <w:name w:val="Maple Plot1"/>
    <w:uiPriority w:val="99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AnnotationTitle1">
    <w:name w:val="Annotation Title1"/>
    <w:uiPriority w:val="99"/>
    <w:pPr>
      <w:widowControl w:val="0"/>
      <w:autoSpaceDE w:val="0"/>
      <w:autoSpaceDN w:val="0"/>
      <w:adjustRightInd w:val="0"/>
      <w:spacing w:before="240" w:after="240"/>
      <w:jc w:val="center"/>
    </w:pPr>
    <w:rPr>
      <w:sz w:val="24"/>
      <w:szCs w:val="24"/>
    </w:rPr>
  </w:style>
  <w:style w:type="paragraph" w:customStyle="1" w:styleId="DashItem1">
    <w:name w:val="Dash Item1"/>
    <w:uiPriority w:val="99"/>
    <w:pPr>
      <w:widowControl w:val="0"/>
      <w:numPr>
        <w:numId w:val="2"/>
      </w:numPr>
      <w:tabs>
        <w:tab w:val="num" w:pos="360"/>
      </w:tabs>
      <w:autoSpaceDE w:val="0"/>
      <w:autoSpaceDN w:val="0"/>
      <w:adjustRightInd w:val="0"/>
      <w:spacing w:before="60" w:after="60"/>
      <w:ind w:left="360"/>
    </w:pPr>
    <w:rPr>
      <w:sz w:val="24"/>
      <w:szCs w:val="24"/>
    </w:rPr>
  </w:style>
  <w:style w:type="paragraph" w:customStyle="1" w:styleId="OrderedList41">
    <w:name w:val="Ordered List 4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2520"/>
    </w:pPr>
    <w:rPr>
      <w:sz w:val="24"/>
      <w:szCs w:val="24"/>
    </w:rPr>
  </w:style>
  <w:style w:type="paragraph" w:customStyle="1" w:styleId="MapleOutput1">
    <w:name w:val="Maple Output1"/>
    <w:uiPriority w:val="99"/>
    <w:pPr>
      <w:widowControl w:val="0"/>
      <w:autoSpaceDE w:val="0"/>
      <w:autoSpaceDN w:val="0"/>
      <w:adjustRightInd w:val="0"/>
      <w:spacing w:line="360" w:lineRule="auto"/>
      <w:jc w:val="center"/>
    </w:pPr>
    <w:rPr>
      <w:sz w:val="24"/>
      <w:szCs w:val="24"/>
    </w:rPr>
  </w:style>
  <w:style w:type="paragraph" w:customStyle="1" w:styleId="ListItem1">
    <w:name w:val="List Item1"/>
    <w:uiPriority w:val="99"/>
    <w:pPr>
      <w:widowControl w:val="0"/>
      <w:autoSpaceDE w:val="0"/>
      <w:autoSpaceDN w:val="0"/>
      <w:adjustRightInd w:val="0"/>
      <w:spacing w:before="60" w:after="60"/>
    </w:pPr>
    <w:rPr>
      <w:sz w:val="24"/>
      <w:szCs w:val="24"/>
    </w:rPr>
  </w:style>
  <w:style w:type="paragraph" w:customStyle="1" w:styleId="LinePrintedOutput1">
    <w:name w:val="Line Printed Output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FixedWidth1">
    <w:name w:val="Fixed Width1"/>
    <w:uiPriority w:val="99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Warning1">
    <w:name w:val="Warning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Error1">
    <w:name w:val="Error1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rderedList21">
    <w:name w:val="Ordered List 21"/>
    <w:uiPriority w:val="99"/>
    <w:pPr>
      <w:widowControl w:val="0"/>
      <w:numPr>
        <w:numId w:val="1"/>
      </w:numPr>
      <w:tabs>
        <w:tab w:val="num" w:pos="360"/>
      </w:tabs>
      <w:autoSpaceDE w:val="0"/>
      <w:autoSpaceDN w:val="0"/>
      <w:adjustRightInd w:val="0"/>
      <w:spacing w:before="60" w:after="60"/>
      <w:ind w:left="108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png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114</Words>
  <Characters>653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Example3.11 Rev 1.mw</dc:title>
  <dc:subject/>
  <dc:creator/>
  <cp:keywords/>
  <dc:description/>
  <cp:lastModifiedBy>knotts</cp:lastModifiedBy>
  <cp:revision>3</cp:revision>
  <dcterms:created xsi:type="dcterms:W3CDTF">2008-06-17T18:58:00Z</dcterms:created>
  <dcterms:modified xsi:type="dcterms:W3CDTF">2008-06-17T18:59:00Z</dcterms:modified>
</cp:coreProperties>
</file>