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EF" w:rsidRPr="00066BEF" w:rsidRDefault="0039419A" w:rsidP="00066BEF">
      <w:pPr>
        <w:pStyle w:val="SpSpecialHead1"/>
        <w:spacing w:before="0" w:after="200"/>
        <w:jc w:val="center"/>
        <w:rPr>
          <w:rFonts w:ascii="Arial" w:hAnsi="Arial" w:cs="Arial"/>
          <w:bCs w:val="0"/>
          <w:sz w:val="32"/>
          <w:szCs w:val="32"/>
        </w:rPr>
      </w:pPr>
      <w:r w:rsidRPr="00066BEF">
        <w:rPr>
          <w:rFonts w:ascii="Arial" w:hAnsi="Arial" w:cs="Arial"/>
          <w:bCs w:val="0"/>
          <w:sz w:val="32"/>
          <w:szCs w:val="32"/>
        </w:rPr>
        <w:t>Priorisieren von Projektzielen</w:t>
      </w:r>
    </w:p>
    <w:p w:rsidR="0039419A" w:rsidRPr="00066BEF" w:rsidRDefault="0039419A" w:rsidP="00066BEF">
      <w:pPr>
        <w:pStyle w:val="SpSpecialHead1"/>
        <w:spacing w:before="0" w:after="120"/>
        <w:rPr>
          <w:rFonts w:ascii="Arial" w:hAnsi="Arial" w:cs="Arial"/>
          <w:sz w:val="22"/>
          <w:szCs w:val="22"/>
        </w:rPr>
      </w:pPr>
      <w:r w:rsidRPr="00066BEF">
        <w:rPr>
          <w:rFonts w:ascii="Arial" w:hAnsi="Arial" w:cs="Arial"/>
          <w:sz w:val="22"/>
          <w:szCs w:val="22"/>
        </w:rPr>
        <w:t>Instruktion zur Übung</w:t>
      </w:r>
    </w:p>
    <w:p w:rsidR="0039419A" w:rsidRPr="00C574B3" w:rsidRDefault="0039419A" w:rsidP="00066BEF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066BEF">
        <w:rPr>
          <w:rFonts w:ascii="Arial" w:hAnsi="Arial" w:cs="Arial"/>
        </w:rPr>
        <w:t>Bitte notieren Sie auf dem Arbeitsblatt die Namen aller Projekte, in die Sie mit Aufgaben und Rollen eingebunden sind. Beschreiben sie die Aufgaben und Rollen</w:t>
      </w:r>
      <w:r w:rsidRPr="00C574B3">
        <w:rPr>
          <w:rFonts w:ascii="Arial" w:hAnsi="Arial" w:cs="Arial"/>
        </w:rPr>
        <w:t>.</w:t>
      </w:r>
      <w:r w:rsidR="00C574B3" w:rsidRPr="00C574B3">
        <w:rPr>
          <w:rFonts w:ascii="Arial" w:hAnsi="Arial" w:cs="Arial"/>
        </w:rPr>
        <w:t xml:space="preserve"> Hilfreich sind hier bereits vorhandene Arbeitspaketbeschreibungen.</w:t>
      </w: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066BEF">
      <w:pPr>
        <w:pStyle w:val="SpListArabic1"/>
        <w:spacing w:line="360" w:lineRule="auto"/>
        <w:rPr>
          <w:rFonts w:ascii="Arial" w:hAnsi="Arial" w:cs="Arial"/>
        </w:rPr>
      </w:pPr>
      <w:r w:rsidRPr="00066BEF">
        <w:rPr>
          <w:rFonts w:ascii="Arial" w:hAnsi="Arial" w:cs="Arial"/>
        </w:rPr>
        <w:t>Bewerten Sie nun aus Ihrer Sicht die Wichtigkeit des jeweiligen Projekts für Ihre Organisation. Welche Aspekte berücksichtigen Sie bei der Bewertung – woraus schließen Sie auf die Wichtigkeit?</w:t>
      </w: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066BEF">
      <w:pPr>
        <w:pStyle w:val="SpListArabic1"/>
        <w:spacing w:line="360" w:lineRule="auto"/>
        <w:rPr>
          <w:rFonts w:ascii="Arial" w:hAnsi="Arial" w:cs="Arial"/>
        </w:rPr>
      </w:pPr>
      <w:r w:rsidRPr="00066BEF">
        <w:rPr>
          <w:rFonts w:ascii="Arial" w:hAnsi="Arial" w:cs="Arial"/>
        </w:rPr>
        <w:t xml:space="preserve">Wo stehen Sie </w:t>
      </w:r>
      <w:r w:rsidR="00F16A56" w:rsidRPr="00066BEF">
        <w:rPr>
          <w:rFonts w:ascii="Arial" w:hAnsi="Arial" w:cs="Arial"/>
        </w:rPr>
        <w:t xml:space="preserve">derzeit </w:t>
      </w:r>
      <w:r w:rsidRPr="00066BEF">
        <w:rPr>
          <w:rFonts w:ascii="Arial" w:hAnsi="Arial" w:cs="Arial"/>
        </w:rPr>
        <w:t>im jeweiligen Projekt bezogen auf den Weg zum Projektziel (1%</w:t>
      </w:r>
      <w:r w:rsidR="00066BEF">
        <w:rPr>
          <w:rFonts w:ascii="Arial" w:hAnsi="Arial" w:cs="Arial"/>
        </w:rPr>
        <w:t>:</w:t>
      </w:r>
      <w:r w:rsidRPr="00066BEF">
        <w:rPr>
          <w:rFonts w:ascii="Arial" w:hAnsi="Arial" w:cs="Arial"/>
        </w:rPr>
        <w:t xml:space="preserve"> am Anfang, der Projektvorbereitung, 100%</w:t>
      </w:r>
      <w:r w:rsidR="00066BEF">
        <w:rPr>
          <w:rFonts w:ascii="Arial" w:hAnsi="Arial" w:cs="Arial"/>
        </w:rPr>
        <w:t>:</w:t>
      </w:r>
      <w:r w:rsidRPr="00066BEF">
        <w:rPr>
          <w:rFonts w:ascii="Arial" w:hAnsi="Arial" w:cs="Arial"/>
        </w:rPr>
        <w:t xml:space="preserve"> am Ende, dem Projektabschluss)?</w:t>
      </w: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  <w:r w:rsidRPr="00066BEF">
        <w:rPr>
          <w:rFonts w:ascii="Arial" w:hAnsi="Arial" w:cs="Arial"/>
        </w:rPr>
        <w:br w:type="page"/>
      </w:r>
    </w:p>
    <w:p w:rsidR="0039419A" w:rsidRPr="00066BEF" w:rsidRDefault="0039419A" w:rsidP="00066BEF">
      <w:pPr>
        <w:pStyle w:val="SpListArabic1"/>
        <w:spacing w:line="360" w:lineRule="auto"/>
        <w:rPr>
          <w:rFonts w:ascii="Arial" w:hAnsi="Arial" w:cs="Arial"/>
        </w:rPr>
      </w:pPr>
      <w:r w:rsidRPr="00066BEF">
        <w:rPr>
          <w:rFonts w:ascii="Arial" w:hAnsi="Arial" w:cs="Arial"/>
        </w:rPr>
        <w:t>Halten Sie pro Projekt auf einer Skala von 1</w:t>
      </w:r>
      <w:r w:rsidR="00066BEF">
        <w:rPr>
          <w:rFonts w:ascii="Arial" w:hAnsi="Arial" w:cs="Arial"/>
        </w:rPr>
        <w:noBreakHyphen/>
        <w:t>10 </w:t>
      </w:r>
      <w:r w:rsidRPr="00066BEF">
        <w:rPr>
          <w:rFonts w:ascii="Arial" w:hAnsi="Arial" w:cs="Arial"/>
        </w:rPr>
        <w:t>Punkte</w:t>
      </w:r>
      <w:r w:rsidR="00066BEF">
        <w:rPr>
          <w:rFonts w:ascii="Arial" w:hAnsi="Arial" w:cs="Arial"/>
        </w:rPr>
        <w:t>n</w:t>
      </w:r>
      <w:r w:rsidRPr="00066BEF">
        <w:rPr>
          <w:rFonts w:ascii="Arial" w:hAnsi="Arial" w:cs="Arial"/>
        </w:rPr>
        <w:t xml:space="preserve"> die Wichtigkeit </w:t>
      </w:r>
      <w:r w:rsidR="00066BEF">
        <w:rPr>
          <w:rFonts w:ascii="Arial" w:hAnsi="Arial" w:cs="Arial"/>
        </w:rPr>
        <w:t>fest (1 </w:t>
      </w:r>
      <w:r w:rsidRPr="00066BEF">
        <w:rPr>
          <w:rFonts w:ascii="Arial" w:hAnsi="Arial" w:cs="Arial"/>
        </w:rPr>
        <w:t>Punkt</w:t>
      </w:r>
      <w:r w:rsidR="00066BEF">
        <w:rPr>
          <w:rFonts w:ascii="Arial" w:hAnsi="Arial" w:cs="Arial"/>
        </w:rPr>
        <w:t>:</w:t>
      </w:r>
      <w:r w:rsidRPr="00066BEF">
        <w:rPr>
          <w:rFonts w:ascii="Arial" w:hAnsi="Arial" w:cs="Arial"/>
        </w:rPr>
        <w:t xml:space="preserve"> wenig w</w:t>
      </w:r>
      <w:r w:rsidR="00066BEF">
        <w:rPr>
          <w:rFonts w:ascii="Arial" w:hAnsi="Arial" w:cs="Arial"/>
        </w:rPr>
        <w:t>ichtig für die Organisation, 10 Punkte:</w:t>
      </w:r>
      <w:r w:rsidRPr="00066BEF">
        <w:rPr>
          <w:rFonts w:ascii="Arial" w:hAnsi="Arial" w:cs="Arial"/>
        </w:rPr>
        <w:t xml:space="preserve"> besonders wichtig für die Organisation). Dabei darf jede Punktzahl nur einmal vergeben werden.</w:t>
      </w: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066BEF">
      <w:pPr>
        <w:pStyle w:val="SpListArabic1"/>
        <w:spacing w:line="360" w:lineRule="auto"/>
        <w:rPr>
          <w:rFonts w:ascii="Arial" w:hAnsi="Arial" w:cs="Arial"/>
        </w:rPr>
      </w:pPr>
      <w:r w:rsidRPr="00066BEF">
        <w:rPr>
          <w:rFonts w:ascii="Arial" w:hAnsi="Arial" w:cs="Arial"/>
        </w:rPr>
        <w:t>Bewer</w:t>
      </w:r>
      <w:r w:rsidR="00066BEF">
        <w:rPr>
          <w:rFonts w:ascii="Arial" w:hAnsi="Arial" w:cs="Arial"/>
        </w:rPr>
        <w:t>ten Sie nun Ihre Ressourcen (z. </w:t>
      </w:r>
      <w:r w:rsidRPr="00066BEF">
        <w:rPr>
          <w:rFonts w:ascii="Arial" w:hAnsi="Arial" w:cs="Arial"/>
        </w:rPr>
        <w:t>B. Zeit, sonstige Ressourcen, auch anderer Kollegen), die aus Ihrer Sicht in dieses Projekt derzeit fließen auf einer Skala von 1</w:t>
      </w:r>
      <w:r w:rsidR="00066BEF">
        <w:rPr>
          <w:rFonts w:ascii="Arial" w:hAnsi="Arial" w:cs="Arial"/>
        </w:rPr>
        <w:noBreakHyphen/>
        <w:t>10 Punkte (1 </w:t>
      </w:r>
      <w:r w:rsidRPr="00066BEF">
        <w:rPr>
          <w:rFonts w:ascii="Arial" w:hAnsi="Arial" w:cs="Arial"/>
        </w:rPr>
        <w:t>Punkt</w:t>
      </w:r>
      <w:r w:rsidR="00066BEF">
        <w:rPr>
          <w:rFonts w:ascii="Arial" w:hAnsi="Arial" w:cs="Arial"/>
        </w:rPr>
        <w:t>:</w:t>
      </w:r>
      <w:r w:rsidRPr="00066BEF">
        <w:rPr>
          <w:rFonts w:ascii="Arial" w:hAnsi="Arial" w:cs="Arial"/>
        </w:rPr>
        <w:t xml:space="preserve"> weni</w:t>
      </w:r>
      <w:r w:rsidR="00066BEF">
        <w:rPr>
          <w:rFonts w:ascii="Arial" w:hAnsi="Arial" w:cs="Arial"/>
        </w:rPr>
        <w:t>g der jeweiligen Ressourcen, 10 </w:t>
      </w:r>
      <w:r w:rsidRPr="00066BEF">
        <w:rPr>
          <w:rFonts w:ascii="Arial" w:hAnsi="Arial" w:cs="Arial"/>
        </w:rPr>
        <w:t>Punkte</w:t>
      </w:r>
      <w:r w:rsidR="00066BEF">
        <w:rPr>
          <w:rFonts w:ascii="Arial" w:hAnsi="Arial" w:cs="Arial"/>
        </w:rPr>
        <w:t>:</w:t>
      </w:r>
      <w:r w:rsidRPr="00066BEF">
        <w:rPr>
          <w:rFonts w:ascii="Arial" w:hAnsi="Arial" w:cs="Arial"/>
        </w:rPr>
        <w:t xml:space="preserve"> viel der jeweiligen Ressourcen).</w:t>
      </w: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066BEF">
      <w:pPr>
        <w:pStyle w:val="SpListArabic1"/>
        <w:spacing w:line="360" w:lineRule="auto"/>
        <w:rPr>
          <w:rFonts w:ascii="Arial" w:hAnsi="Arial" w:cs="Arial"/>
        </w:rPr>
      </w:pPr>
      <w:r w:rsidRPr="00066BEF">
        <w:rPr>
          <w:rFonts w:ascii="Arial" w:hAnsi="Arial" w:cs="Arial"/>
        </w:rPr>
        <w:t>Vergleichen Sie nun in Ihren Gruppen, wie die Passung zwischen der Wichtigkeit des Projekts für die Organisation, dem Ergebnisstan</w:t>
      </w:r>
      <w:r w:rsidR="00066BEF">
        <w:rPr>
          <w:rFonts w:ascii="Arial" w:hAnsi="Arial" w:cs="Arial"/>
        </w:rPr>
        <w:t>d und dem Ressourceneinsatz ist.</w:t>
      </w: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39419A" w:rsidP="0039419A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9419A" w:rsidRPr="00066BEF" w:rsidRDefault="004A2A9A" w:rsidP="0039419A">
      <w:pPr>
        <w:pStyle w:val="SpListArabic1"/>
        <w:rPr>
          <w:rFonts w:ascii="Arial" w:hAnsi="Arial" w:cs="Arial"/>
        </w:rPr>
      </w:pPr>
      <w:r w:rsidRPr="00066BEF">
        <w:rPr>
          <w:rFonts w:ascii="Arial" w:hAnsi="Arial" w:cs="Arial"/>
        </w:rPr>
        <w:t>Was ist Ihr</w:t>
      </w:r>
      <w:r w:rsidR="0039419A" w:rsidRPr="00066BEF">
        <w:rPr>
          <w:rFonts w:ascii="Arial" w:hAnsi="Arial" w:cs="Arial"/>
        </w:rPr>
        <w:t xml:space="preserve"> Fazit? Welche Erkenntnisse und Handlungsfelder leiten Sie daraus ab?</w:t>
      </w:r>
    </w:p>
    <w:p w:rsidR="00666DB5" w:rsidRDefault="00666DB5">
      <w:pPr>
        <w:spacing w:line="360" w:lineRule="auto"/>
        <w:jc w:val="center"/>
        <w:rPr>
          <w:rFonts w:ascii="Arial" w:hAnsi="Arial" w:cs="Arial"/>
          <w:b/>
          <w:bCs/>
          <w:sz w:val="6"/>
          <w:szCs w:val="6"/>
          <w:u w:val="single"/>
        </w:rPr>
      </w:pPr>
    </w:p>
    <w:sectPr w:rsidR="00666DB5" w:rsidSect="00666D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A52" w:rsidRDefault="00122A5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2A52" w:rsidRDefault="00122A5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38E" w:rsidRDefault="0012138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38E" w:rsidRDefault="0012138E" w:rsidP="0012138E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12138E" w:rsidRDefault="0012138E" w:rsidP="0012138E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38E" w:rsidRDefault="0012138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A52" w:rsidRDefault="00122A5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2A52" w:rsidRDefault="00122A5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38E" w:rsidRDefault="0012138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38E" w:rsidRDefault="0012138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38E" w:rsidRDefault="0012138E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27D2"/>
    <w:multiLevelType w:val="multilevel"/>
    <w:tmpl w:val="59C8AC84"/>
    <w:name w:val="SpListArabic"/>
    <w:lvl w:ilvl="0">
      <w:start w:val="1"/>
      <w:numFmt w:val="decimal"/>
      <w:pStyle w:val="SpListArabic1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pStyle w:val="SpListArabic2"/>
      <w:lvlText w:val="%2."/>
      <w:lvlJc w:val="left"/>
      <w:pPr>
        <w:tabs>
          <w:tab w:val="num" w:pos="737"/>
        </w:tabs>
        <w:ind w:left="737" w:hanging="368"/>
      </w:pPr>
    </w:lvl>
    <w:lvl w:ilvl="2">
      <w:start w:val="1"/>
      <w:numFmt w:val="decimal"/>
      <w:pStyle w:val="SpListArabic3"/>
      <w:lvlText w:val="%3.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70F3742B"/>
    <w:multiLevelType w:val="hybridMultilevel"/>
    <w:tmpl w:val="8C8EB9F0"/>
    <w:lvl w:ilvl="0" w:tplc="C852A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">
    <w:nsid w:val="783A1A71"/>
    <w:multiLevelType w:val="multilevel"/>
    <w:tmpl w:val="817E34B4"/>
    <w:name w:val="SpListDash"/>
    <w:lvl w:ilvl="0">
      <w:start w:val="1"/>
      <w:numFmt w:val="none"/>
      <w:pStyle w:val="SpListDash1"/>
      <w:lvlText w:val="-"/>
      <w:lvlJc w:val="left"/>
      <w:pPr>
        <w:tabs>
          <w:tab w:val="num" w:pos="369"/>
        </w:tabs>
        <w:ind w:left="369" w:hanging="369"/>
      </w:pPr>
      <w:rPr>
        <w:rFonts w:ascii="Times New Roman" w:hAnsi="Times New Roman"/>
      </w:rPr>
    </w:lvl>
    <w:lvl w:ilvl="1">
      <w:start w:val="1"/>
      <w:numFmt w:val="none"/>
      <w:pStyle w:val="SpListDash2"/>
      <w:lvlText w:val="-"/>
      <w:lvlJc w:val="left"/>
      <w:pPr>
        <w:tabs>
          <w:tab w:val="num" w:pos="737"/>
        </w:tabs>
        <w:ind w:left="737" w:hanging="368"/>
      </w:pPr>
      <w:rPr>
        <w:rFonts w:ascii="Times New Roman" w:hAnsi="Times New Roman"/>
      </w:rPr>
    </w:lvl>
    <w:lvl w:ilvl="2">
      <w:start w:val="1"/>
      <w:numFmt w:val="none"/>
      <w:pStyle w:val="SpListDash3"/>
      <w:lvlText w:val="-"/>
      <w:lvlJc w:val="left"/>
      <w:pPr>
        <w:tabs>
          <w:tab w:val="num" w:pos="1106"/>
        </w:tabs>
        <w:ind w:left="1106" w:hanging="369"/>
      </w:pPr>
      <w:rPr>
        <w:rFonts w:ascii="Times New Roman" w:hAnsi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DB5"/>
    <w:rsid w:val="00066BEF"/>
    <w:rsid w:val="001046EA"/>
    <w:rsid w:val="0012138E"/>
    <w:rsid w:val="00122A52"/>
    <w:rsid w:val="001619A8"/>
    <w:rsid w:val="0027242D"/>
    <w:rsid w:val="002B62ED"/>
    <w:rsid w:val="002D0D6F"/>
    <w:rsid w:val="002D1FA3"/>
    <w:rsid w:val="0039419A"/>
    <w:rsid w:val="003A6DBF"/>
    <w:rsid w:val="004A2A9A"/>
    <w:rsid w:val="00534EC6"/>
    <w:rsid w:val="00592996"/>
    <w:rsid w:val="005C7DBD"/>
    <w:rsid w:val="00666DB5"/>
    <w:rsid w:val="00865CD2"/>
    <w:rsid w:val="009A0A08"/>
    <w:rsid w:val="009E0605"/>
    <w:rsid w:val="00A45B6D"/>
    <w:rsid w:val="00A73ED7"/>
    <w:rsid w:val="00A80C2C"/>
    <w:rsid w:val="00C574B3"/>
    <w:rsid w:val="00D024FC"/>
    <w:rsid w:val="00D846CC"/>
    <w:rsid w:val="00DC69C8"/>
    <w:rsid w:val="00E06F25"/>
    <w:rsid w:val="00E07CB8"/>
    <w:rsid w:val="00E81FF6"/>
    <w:rsid w:val="00E96C38"/>
    <w:rsid w:val="00F164F7"/>
    <w:rsid w:val="00F16A56"/>
    <w:rsid w:val="00F26501"/>
    <w:rsid w:val="00FA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0A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A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0A08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rsid w:val="009A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0A08"/>
    <w:rPr>
      <w:rFonts w:ascii="Times New Roman" w:hAnsi="Times New Roman" w:cs="Times New Roman"/>
    </w:rPr>
  </w:style>
  <w:style w:type="paragraph" w:customStyle="1" w:styleId="SpStandard">
    <w:name w:val="SpStandard"/>
    <w:basedOn w:val="Standard"/>
    <w:link w:val="SpStandardZchn"/>
    <w:rsid w:val="009A0A08"/>
    <w:pPr>
      <w:widowControl w:val="0"/>
      <w:spacing w:after="120" w:line="260" w:lineRule="exact"/>
    </w:pPr>
    <w:rPr>
      <w:rFonts w:ascii="Arial Unicode MS" w:eastAsia="Arial Unicode MS" w:hAnsi="Arial Unicode MS" w:cs="Arial Unicode MS"/>
      <w:sz w:val="20"/>
      <w:szCs w:val="20"/>
      <w:lang w:eastAsia="de-DE"/>
    </w:rPr>
  </w:style>
  <w:style w:type="paragraph" w:customStyle="1" w:styleId="SpSpecialHead1">
    <w:name w:val="SpSpecialHead1"/>
    <w:basedOn w:val="Standard"/>
    <w:next w:val="SpStandard"/>
    <w:rsid w:val="009A0A08"/>
    <w:pPr>
      <w:keepNext/>
      <w:keepLines/>
      <w:suppressAutoHyphens/>
      <w:spacing w:before="120" w:after="0" w:line="300" w:lineRule="exact"/>
    </w:pPr>
    <w:rPr>
      <w:rFonts w:ascii="Arial Unicode MS" w:eastAsia="Arial Unicode MS" w:hAnsi="Arial Unicode MS" w:cs="Arial Unicode MS"/>
      <w:b/>
      <w:bCs/>
      <w:color w:val="333333"/>
      <w:sz w:val="20"/>
      <w:szCs w:val="20"/>
      <w:lang w:eastAsia="de-DE"/>
    </w:rPr>
  </w:style>
  <w:style w:type="paragraph" w:customStyle="1" w:styleId="SpListDash1">
    <w:name w:val="SpListDash1"/>
    <w:basedOn w:val="SpStandard"/>
    <w:link w:val="SpListDash1Zchn"/>
    <w:rsid w:val="009A0A08"/>
    <w:pPr>
      <w:numPr>
        <w:numId w:val="1"/>
      </w:numPr>
      <w:spacing w:after="0"/>
    </w:pPr>
  </w:style>
  <w:style w:type="paragraph" w:customStyle="1" w:styleId="SpListDash2">
    <w:name w:val="SpListDash2"/>
    <w:basedOn w:val="SpStandard"/>
    <w:rsid w:val="009A0A08"/>
    <w:pPr>
      <w:numPr>
        <w:ilvl w:val="1"/>
        <w:numId w:val="1"/>
      </w:numPr>
      <w:spacing w:after="0"/>
    </w:pPr>
  </w:style>
  <w:style w:type="paragraph" w:customStyle="1" w:styleId="SpListDash3">
    <w:name w:val="SpListDash3"/>
    <w:basedOn w:val="SpStandard"/>
    <w:rsid w:val="009A0A08"/>
    <w:pPr>
      <w:numPr>
        <w:ilvl w:val="2"/>
        <w:numId w:val="1"/>
      </w:numPr>
      <w:spacing w:after="0"/>
    </w:pPr>
  </w:style>
  <w:style w:type="character" w:customStyle="1" w:styleId="SpStandardZchn">
    <w:name w:val="SpStandard Zchn"/>
    <w:basedOn w:val="Absatz-Standardschriftart"/>
    <w:link w:val="SpStandard"/>
    <w:rsid w:val="002D0D6F"/>
    <w:rPr>
      <w:rFonts w:ascii="Arial Unicode MS" w:eastAsia="Arial Unicode MS" w:hAnsi="Arial Unicode MS" w:cs="Arial Unicode MS"/>
      <w:sz w:val="20"/>
      <w:szCs w:val="20"/>
    </w:rPr>
  </w:style>
  <w:style w:type="character" w:customStyle="1" w:styleId="SpListDash1Zchn">
    <w:name w:val="SpListDash1 Zchn"/>
    <w:basedOn w:val="SpStandardZchn"/>
    <w:link w:val="SpListDash1"/>
    <w:rsid w:val="002D0D6F"/>
  </w:style>
  <w:style w:type="character" w:styleId="Kommentarzeichen">
    <w:name w:val="annotation reference"/>
    <w:basedOn w:val="Absatz-Standardschriftart"/>
    <w:rsid w:val="002D0D6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D0D6F"/>
    <w:pPr>
      <w:widowControl w:val="0"/>
      <w:spacing w:after="0" w:line="240" w:lineRule="auto"/>
    </w:pPr>
    <w:rPr>
      <w:rFonts w:ascii="Arial Unicode MS" w:hAnsi="Arial Unicode MS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2D0D6F"/>
    <w:rPr>
      <w:rFonts w:ascii="Arial Unicode MS" w:eastAsia="Times New Roman" w:hAnsi="Arial Unicode MS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D6F"/>
    <w:rPr>
      <w:rFonts w:ascii="Tahoma" w:hAnsi="Tahoma" w:cs="Tahoma"/>
      <w:sz w:val="16"/>
      <w:szCs w:val="16"/>
      <w:lang w:eastAsia="en-US"/>
    </w:rPr>
  </w:style>
  <w:style w:type="paragraph" w:customStyle="1" w:styleId="SpListArabic1">
    <w:name w:val="SpListArabic1"/>
    <w:basedOn w:val="SpStandard"/>
    <w:link w:val="SpListArabic1Zchn"/>
    <w:rsid w:val="00865CD2"/>
    <w:pPr>
      <w:numPr>
        <w:numId w:val="3"/>
      </w:numPr>
      <w:spacing w:after="0"/>
    </w:pPr>
    <w:rPr>
      <w:rFonts w:cs="Times New Roman"/>
    </w:rPr>
  </w:style>
  <w:style w:type="character" w:customStyle="1" w:styleId="SpListArabic1Zchn">
    <w:name w:val="SpListArabic1 Zchn"/>
    <w:basedOn w:val="SpStandardZchn"/>
    <w:link w:val="SpListArabic1"/>
    <w:rsid w:val="00865CD2"/>
  </w:style>
  <w:style w:type="paragraph" w:customStyle="1" w:styleId="SpListArabic2">
    <w:name w:val="SpListArabic2"/>
    <w:basedOn w:val="SpStandard"/>
    <w:rsid w:val="00865CD2"/>
    <w:pPr>
      <w:numPr>
        <w:ilvl w:val="1"/>
        <w:numId w:val="3"/>
      </w:numPr>
      <w:spacing w:after="0"/>
    </w:pPr>
    <w:rPr>
      <w:rFonts w:cs="Times New Roman"/>
    </w:rPr>
  </w:style>
  <w:style w:type="paragraph" w:customStyle="1" w:styleId="SpListArabic3">
    <w:name w:val="SpListArabic3"/>
    <w:basedOn w:val="SpStandard"/>
    <w:rsid w:val="00865CD2"/>
    <w:pPr>
      <w:numPr>
        <w:ilvl w:val="2"/>
        <w:numId w:val="3"/>
      </w:numPr>
      <w:spacing w:after="0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1242</Characters>
  <Application>Microsoft Office Word</Application>
  <DocSecurity>0</DocSecurity>
  <Lines>10</Lines>
  <Paragraphs>2</Paragraphs>
  <ScaleCrop>false</ScaleCrop>
  <Company> privat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will ich aus dem Training mitnehmen:</dc:title>
  <dc:subject/>
  <dc:creator>root</dc:creator>
  <cp:keywords/>
  <dc:description/>
  <cp:lastModifiedBy>Karin und Klaus Dembowsky</cp:lastModifiedBy>
  <cp:revision>10</cp:revision>
  <dcterms:created xsi:type="dcterms:W3CDTF">2011-10-10T09:02:00Z</dcterms:created>
  <dcterms:modified xsi:type="dcterms:W3CDTF">2012-05-29T14:51:00Z</dcterms:modified>
</cp:coreProperties>
</file>