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21DEC" w:rsidRDefault="009716E3" w:rsidP="009716E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Following </w:t>
      </w:r>
      <w:r w:rsidRPr="009716E3">
        <w:rPr>
          <w:rFonts w:ascii="Times New Roman" w:hAnsi="Times New Roman" w:cs="Times New Roman"/>
          <w:sz w:val="28"/>
          <w:szCs w:val="28"/>
          <w:lang w:val="en-US"/>
        </w:rPr>
        <w:t>animations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9716E3">
        <w:rPr>
          <w:rFonts w:ascii="Times New Roman" w:hAnsi="Times New Roman" w:cs="Times New Roman"/>
          <w:sz w:val="28"/>
          <w:szCs w:val="28"/>
          <w:lang w:val="en-US"/>
        </w:rPr>
        <w:t xml:space="preserve">illustrating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some </w:t>
      </w:r>
      <w:r w:rsidR="001130B1">
        <w:rPr>
          <w:rFonts w:ascii="Times New Roman" w:hAnsi="Times New Roman" w:cs="Times New Roman"/>
          <w:sz w:val="28"/>
          <w:szCs w:val="28"/>
          <w:lang w:val="en-US"/>
        </w:rPr>
        <w:t>“</w:t>
      </w:r>
      <w:r w:rsidRPr="009716E3">
        <w:rPr>
          <w:rFonts w:ascii="Times New Roman" w:hAnsi="Times New Roman" w:cs="Times New Roman"/>
          <w:sz w:val="28"/>
          <w:szCs w:val="28"/>
          <w:lang w:val="en-US"/>
        </w:rPr>
        <w:t>choreographies</w:t>
      </w:r>
      <w:r w:rsidR="001130B1">
        <w:rPr>
          <w:rFonts w:ascii="Times New Roman" w:hAnsi="Times New Roman" w:cs="Times New Roman"/>
          <w:sz w:val="28"/>
          <w:szCs w:val="28"/>
          <w:lang w:val="en-US"/>
        </w:rPr>
        <w:t>”</w:t>
      </w:r>
      <w:r w:rsidRPr="009716E3">
        <w:rPr>
          <w:rFonts w:ascii="Times New Roman" w:hAnsi="Times New Roman" w:cs="Times New Roman"/>
          <w:sz w:val="28"/>
          <w:szCs w:val="28"/>
          <w:lang w:val="en-US"/>
        </w:rPr>
        <w:t xml:space="preserve"> in the three-body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problem and a few typical three-body systems were prepared by Dr. </w:t>
      </w:r>
      <w:r w:rsidRPr="009716E3">
        <w:rPr>
          <w:rFonts w:ascii="Times New Roman" w:hAnsi="Times New Roman" w:cs="Times New Roman"/>
          <w:sz w:val="28"/>
          <w:szCs w:val="28"/>
          <w:lang w:val="en-US"/>
        </w:rPr>
        <w:t xml:space="preserve">Vladimir </w:t>
      </w:r>
      <w:proofErr w:type="spellStart"/>
      <w:r w:rsidRPr="009716E3">
        <w:rPr>
          <w:rFonts w:ascii="Times New Roman" w:hAnsi="Times New Roman" w:cs="Times New Roman"/>
          <w:sz w:val="28"/>
          <w:szCs w:val="28"/>
          <w:lang w:val="en-US"/>
        </w:rPr>
        <w:t>Titov</w:t>
      </w:r>
      <w:proofErr w:type="spellEnd"/>
      <w:r w:rsidRPr="009716E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(</w:t>
      </w:r>
      <w:r w:rsidRPr="009716E3">
        <w:rPr>
          <w:rFonts w:ascii="Times New Roman" w:hAnsi="Times New Roman" w:cs="Times New Roman"/>
          <w:sz w:val="28"/>
          <w:szCs w:val="28"/>
          <w:lang w:val="en-US"/>
        </w:rPr>
        <w:t>St. Petersburg State University</w:t>
      </w:r>
      <w:r>
        <w:rPr>
          <w:rFonts w:ascii="Times New Roman" w:hAnsi="Times New Roman" w:cs="Times New Roman"/>
          <w:sz w:val="28"/>
          <w:szCs w:val="28"/>
          <w:lang w:val="en-US"/>
        </w:rPr>
        <w:t>,</w:t>
      </w:r>
      <w:r w:rsidRPr="009716E3">
        <w:rPr>
          <w:rFonts w:ascii="Times New Roman" w:hAnsi="Times New Roman" w:cs="Times New Roman"/>
          <w:sz w:val="28"/>
          <w:szCs w:val="28"/>
          <w:lang w:val="en-US"/>
        </w:rPr>
        <w:t xml:space="preserve"> Russia)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and one of the authors (AM, who used animation tools prepared by VT and code for numerical integration of orbits by Dr. Seppo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Mikkola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 xml:space="preserve"> from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Tuorla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 xml:space="preserve"> Observatory, University of Turku, Finland)</w:t>
      </w:r>
      <w:r w:rsidR="00E46381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6C53FB" w:rsidRDefault="006C53FB" w:rsidP="009716E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Adobe Acrobat Reader DC is recommended to watch animated pdfs.</w:t>
      </w:r>
    </w:p>
    <w:p w:rsidR="00E46381" w:rsidRDefault="00E46381" w:rsidP="009716E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4575FC" w:rsidRPr="00494B73" w:rsidRDefault="00E46381" w:rsidP="00494B73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494B73">
        <w:rPr>
          <w:rFonts w:ascii="Times New Roman" w:hAnsi="Times New Roman" w:cs="Times New Roman"/>
          <w:sz w:val="28"/>
          <w:szCs w:val="28"/>
          <w:lang w:val="en-US"/>
        </w:rPr>
        <w:t>Euler solution</w:t>
      </w:r>
      <w:r w:rsidR="004575FC" w:rsidRPr="00494B73">
        <w:rPr>
          <w:rFonts w:ascii="Times New Roman" w:hAnsi="Times New Roman" w:cs="Times New Roman"/>
          <w:sz w:val="28"/>
          <w:szCs w:val="28"/>
          <w:lang w:val="en-US"/>
        </w:rPr>
        <w:t xml:space="preserve"> (AM)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>, see Fig. 1.2 (left) in the book:</w:t>
      </w:r>
      <w:r w:rsidR="00494B73" w:rsidRPr="00494B7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hyperlink r:id="rId5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 w:rsidRP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6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4575FC" w:rsidRDefault="004575FC" w:rsidP="004575FC">
      <w:pPr>
        <w:pStyle w:val="ListParagraph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575F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73C91F7" wp14:editId="65FF82F7">
            <wp:extent cx="1371176" cy="1265701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98476" cy="1290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2E4C" w:rsidRDefault="00762E4C" w:rsidP="004575FC">
      <w:pPr>
        <w:pStyle w:val="ListParagraph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1130B1" w:rsidRDefault="001130B1" w:rsidP="004575FC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494B73">
        <w:rPr>
          <w:rFonts w:ascii="Times New Roman" w:hAnsi="Times New Roman" w:cs="Times New Roman"/>
          <w:sz w:val="28"/>
          <w:szCs w:val="28"/>
          <w:lang w:val="en-US"/>
        </w:rPr>
        <w:t xml:space="preserve">Euler solution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in general case </w:t>
      </w:r>
      <w:r w:rsidRPr="00494B73">
        <w:rPr>
          <w:rFonts w:ascii="Times New Roman" w:hAnsi="Times New Roman" w:cs="Times New Roman"/>
          <w:sz w:val="28"/>
          <w:szCs w:val="28"/>
          <w:lang w:val="en-US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VT</w:t>
      </w:r>
      <w:r w:rsidRPr="00494B73">
        <w:rPr>
          <w:rFonts w:ascii="Times New Roman" w:hAnsi="Times New Roman" w:cs="Times New Roman"/>
          <w:sz w:val="28"/>
          <w:szCs w:val="28"/>
          <w:lang w:val="en-US"/>
        </w:rPr>
        <w:t>)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8" w:history="1">
        <w:r w:rsidRPr="001130B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9" w:history="1">
        <w:r w:rsidRPr="00940B1A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1130B1" w:rsidRDefault="001130B1" w:rsidP="001130B1">
      <w:pPr>
        <w:pStyle w:val="ListParagraph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1130B1">
        <w:rPr>
          <w:rFonts w:ascii="Times New Roman" w:hAnsi="Times New Roman" w:cs="Times New Roman"/>
          <w:sz w:val="28"/>
          <w:szCs w:val="28"/>
          <w:lang w:val="en-US"/>
        </w:rPr>
        <w:drawing>
          <wp:inline distT="0" distB="0" distL="0" distR="0" wp14:anchorId="48D3B5D4" wp14:editId="1FA2C6E1">
            <wp:extent cx="2513594" cy="1111140"/>
            <wp:effectExtent l="0" t="0" r="127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536570" cy="1121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75FC" w:rsidRDefault="004575FC" w:rsidP="004575FC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Lagrange solution </w:t>
      </w:r>
    </w:p>
    <w:p w:rsidR="004575FC" w:rsidRDefault="004575FC" w:rsidP="004575FC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494B73">
        <w:rPr>
          <w:rFonts w:ascii="Times New Roman" w:hAnsi="Times New Roman" w:cs="Times New Roman"/>
          <w:sz w:val="28"/>
          <w:szCs w:val="28"/>
          <w:lang w:val="en-US"/>
        </w:rPr>
        <w:t>Case of equal masses</w:t>
      </w:r>
      <w:r w:rsidR="001130B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1130B1">
        <w:rPr>
          <w:rFonts w:ascii="Times New Roman" w:hAnsi="Times New Roman" w:cs="Times New Roman"/>
          <w:sz w:val="28"/>
          <w:szCs w:val="28"/>
          <w:lang w:val="en-US"/>
        </w:rPr>
        <w:t>(AM)</w:t>
      </w:r>
      <w:r>
        <w:rPr>
          <w:rFonts w:ascii="Times New Roman" w:hAnsi="Times New Roman" w:cs="Times New Roman"/>
          <w:sz w:val="28"/>
          <w:szCs w:val="28"/>
          <w:lang w:val="en-US"/>
        </w:rPr>
        <w:t>, s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ee Fig. 1.2 (right) in the book: </w:t>
      </w:r>
      <w:hyperlink r:id="rId11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12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4575FC" w:rsidRDefault="004575FC" w:rsidP="004575FC">
      <w:pPr>
        <w:pStyle w:val="ListParagraph"/>
        <w:autoSpaceDE w:val="0"/>
        <w:autoSpaceDN w:val="0"/>
        <w:adjustRightInd w:val="0"/>
        <w:spacing w:after="0" w:line="240" w:lineRule="auto"/>
        <w:ind w:left="108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4575F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106AD8" wp14:editId="5933EC92">
            <wp:extent cx="1374946" cy="14001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10602" cy="1436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2E4C" w:rsidRDefault="00762E4C" w:rsidP="004575FC">
      <w:pPr>
        <w:pStyle w:val="ListParagraph"/>
        <w:autoSpaceDE w:val="0"/>
        <w:autoSpaceDN w:val="0"/>
        <w:adjustRightInd w:val="0"/>
        <w:spacing w:after="0" w:line="240" w:lineRule="auto"/>
        <w:ind w:left="1080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4575FC" w:rsidRDefault="008C5A45" w:rsidP="004575FC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494B73">
        <w:rPr>
          <w:rFonts w:ascii="Times New Roman" w:hAnsi="Times New Roman" w:cs="Times New Roman"/>
          <w:sz w:val="28"/>
          <w:szCs w:val="28"/>
          <w:lang w:val="en-US"/>
        </w:rPr>
        <w:t>Case of un</w:t>
      </w:r>
      <w:r w:rsidR="004575FC" w:rsidRPr="00494B73">
        <w:rPr>
          <w:rFonts w:ascii="Times New Roman" w:hAnsi="Times New Roman" w:cs="Times New Roman"/>
          <w:sz w:val="28"/>
          <w:szCs w:val="28"/>
          <w:lang w:val="en-US"/>
        </w:rPr>
        <w:t>equal masses</w:t>
      </w:r>
      <w:r w:rsidR="00840F1F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bookmarkStart w:id="0" w:name="_GoBack"/>
      <w:bookmarkEnd w:id="0"/>
      <w:r w:rsidR="001130B1">
        <w:rPr>
          <w:rFonts w:ascii="Times New Roman" w:hAnsi="Times New Roman" w:cs="Times New Roman"/>
          <w:sz w:val="28"/>
          <w:szCs w:val="28"/>
          <w:lang w:val="en-US"/>
        </w:rPr>
        <w:t>(AM)</w:t>
      </w:r>
      <w:r w:rsidR="004575FC">
        <w:rPr>
          <w:rFonts w:ascii="Times New Roman" w:hAnsi="Times New Roman" w:cs="Times New Roman"/>
          <w:sz w:val="28"/>
          <w:szCs w:val="28"/>
          <w:lang w:val="en-US"/>
        </w:rPr>
        <w:t>, e.g. Sun-Jupiter-Trojan ast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eroid, see Fig. 1.3 in the book: </w:t>
      </w:r>
      <w:hyperlink r:id="rId14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15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4575FC" w:rsidRDefault="008C5A45" w:rsidP="008C5A45">
      <w:pPr>
        <w:pStyle w:val="ListParagraph"/>
        <w:autoSpaceDE w:val="0"/>
        <w:autoSpaceDN w:val="0"/>
        <w:adjustRightInd w:val="0"/>
        <w:spacing w:after="0" w:line="240" w:lineRule="auto"/>
        <w:ind w:left="108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8C5A4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06E5D9F" wp14:editId="18F6F75A">
            <wp:extent cx="1488123" cy="1444833"/>
            <wp:effectExtent l="0" t="0" r="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10268" cy="1466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30B1" w:rsidRDefault="001130B1" w:rsidP="001130B1">
      <w:pPr>
        <w:pStyle w:val="ListParagraph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More general case (VT): </w:t>
      </w:r>
      <w:hyperlink r:id="rId17" w:history="1">
        <w:r w:rsidRPr="001130B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18" w:history="1">
        <w:r w:rsidRPr="00840F1F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1130B1" w:rsidRDefault="001130B1" w:rsidP="001130B1">
      <w:pPr>
        <w:pStyle w:val="ListParagraph"/>
        <w:autoSpaceDE w:val="0"/>
        <w:autoSpaceDN w:val="0"/>
        <w:adjustRightInd w:val="0"/>
        <w:spacing w:after="0" w:line="240" w:lineRule="auto"/>
        <w:ind w:left="108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1130B1">
        <w:rPr>
          <w:rFonts w:ascii="Times New Roman" w:hAnsi="Times New Roman" w:cs="Times New Roman"/>
          <w:sz w:val="28"/>
          <w:szCs w:val="28"/>
          <w:lang w:val="en-US"/>
        </w:rPr>
        <w:drawing>
          <wp:inline distT="0" distB="0" distL="0" distR="0" wp14:anchorId="2037886C" wp14:editId="35621852">
            <wp:extent cx="2412978" cy="2486034"/>
            <wp:effectExtent l="0" t="0" r="698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20027" cy="2493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2E4C" w:rsidRDefault="00762E4C" w:rsidP="008C5A45">
      <w:pPr>
        <w:pStyle w:val="ListParagraph"/>
        <w:autoSpaceDE w:val="0"/>
        <w:autoSpaceDN w:val="0"/>
        <w:adjustRightInd w:val="0"/>
        <w:spacing w:after="0" w:line="240" w:lineRule="auto"/>
        <w:ind w:left="1080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8C5A45" w:rsidRDefault="008C5A45" w:rsidP="008C5A45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494B73">
        <w:rPr>
          <w:rFonts w:ascii="Times New Roman" w:hAnsi="Times New Roman" w:cs="Times New Roman"/>
          <w:sz w:val="28"/>
          <w:szCs w:val="28"/>
          <w:lang w:val="en-US"/>
        </w:rPr>
        <w:t xml:space="preserve">Figure </w:t>
      </w:r>
      <w:r w:rsidR="00762E4C" w:rsidRPr="00494B73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494B73">
        <w:rPr>
          <w:rFonts w:ascii="Times New Roman" w:hAnsi="Times New Roman" w:cs="Times New Roman"/>
          <w:sz w:val="28"/>
          <w:szCs w:val="28"/>
          <w:lang w:val="en-US"/>
        </w:rPr>
        <w:t>ight orbit</w:t>
      </w:r>
      <w:r w:rsidRPr="008C5A45">
        <w:rPr>
          <w:rFonts w:ascii="Times New Roman" w:hAnsi="Times New Roman" w:cs="Times New Roman"/>
          <w:sz w:val="28"/>
          <w:szCs w:val="28"/>
          <w:lang w:val="en-US"/>
        </w:rPr>
        <w:t xml:space="preserve"> (VT), see Fig. 1.</w:t>
      </w:r>
      <w:r>
        <w:rPr>
          <w:rFonts w:ascii="Times New Roman" w:hAnsi="Times New Roman" w:cs="Times New Roman"/>
          <w:sz w:val="28"/>
          <w:szCs w:val="28"/>
          <w:lang w:val="en-US"/>
        </w:rPr>
        <w:t>4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in the book: </w:t>
      </w:r>
      <w:hyperlink r:id="rId20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21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8C5A45" w:rsidRDefault="00E15A14" w:rsidP="00E15A14">
      <w:pPr>
        <w:pStyle w:val="ListParagraph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E15A1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A8EF841" wp14:editId="4C68E9E9">
            <wp:extent cx="2295525" cy="82054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390620" cy="854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2E4C" w:rsidRDefault="00762E4C" w:rsidP="00E15A14">
      <w:pPr>
        <w:pStyle w:val="ListParagraph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762E4C" w:rsidRDefault="00762E4C" w:rsidP="00E15A14">
      <w:pPr>
        <w:pStyle w:val="ListParagraph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762E4C" w:rsidRDefault="00762E4C" w:rsidP="00E15A14">
      <w:pPr>
        <w:pStyle w:val="ListParagraph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762E4C" w:rsidRPr="008C5A45" w:rsidRDefault="00762E4C" w:rsidP="00E15A14">
      <w:pPr>
        <w:pStyle w:val="ListParagraph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en-US"/>
        </w:rPr>
      </w:pPr>
    </w:p>
    <w:p w:rsidR="004575FC" w:rsidRDefault="00762E4C" w:rsidP="008C5A45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Split </w:t>
      </w:r>
      <w:r w:rsidRPr="008C5A45">
        <w:rPr>
          <w:rFonts w:ascii="Times New Roman" w:hAnsi="Times New Roman" w:cs="Times New Roman"/>
          <w:sz w:val="28"/>
          <w:szCs w:val="28"/>
          <w:lang w:val="en-US"/>
        </w:rPr>
        <w:t xml:space="preserve">Figure 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8C5A45">
        <w:rPr>
          <w:rFonts w:ascii="Times New Roman" w:hAnsi="Times New Roman" w:cs="Times New Roman"/>
          <w:sz w:val="28"/>
          <w:szCs w:val="28"/>
          <w:lang w:val="en-US"/>
        </w:rPr>
        <w:t>ight orbit (VT)</w:t>
      </w:r>
    </w:p>
    <w:p w:rsidR="00762E4C" w:rsidRDefault="00762E4C" w:rsidP="00762E4C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494B73">
        <w:rPr>
          <w:rFonts w:ascii="Times New Roman" w:hAnsi="Times New Roman" w:cs="Times New Roman"/>
          <w:sz w:val="28"/>
          <w:szCs w:val="28"/>
          <w:lang w:val="en-US"/>
        </w:rPr>
        <w:t xml:space="preserve">Mass of 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the middle body (green) is 0.97: </w:t>
      </w:r>
      <w:hyperlink r:id="rId23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24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762E4C" w:rsidRDefault="00762E4C" w:rsidP="00925C2E">
      <w:pPr>
        <w:pStyle w:val="ListParagraph"/>
        <w:autoSpaceDE w:val="0"/>
        <w:autoSpaceDN w:val="0"/>
        <w:adjustRightInd w:val="0"/>
        <w:spacing w:after="0" w:line="240" w:lineRule="auto"/>
        <w:ind w:left="108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762E4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985CB22" wp14:editId="65A12F0C">
            <wp:extent cx="2052955" cy="1143554"/>
            <wp:effectExtent l="0" t="0" r="444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087602" cy="1162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75FC" w:rsidRDefault="004575FC" w:rsidP="004575FC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</w:p>
    <w:p w:rsidR="00925C2E" w:rsidRDefault="00925C2E" w:rsidP="00925C2E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494B73">
        <w:rPr>
          <w:rFonts w:ascii="Times New Roman" w:hAnsi="Times New Roman" w:cs="Times New Roman"/>
          <w:sz w:val="28"/>
          <w:szCs w:val="28"/>
          <w:lang w:val="en-US"/>
        </w:rPr>
        <w:t>Mass of the middle body (green) is 0.8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7: </w:t>
      </w:r>
      <w:hyperlink r:id="rId26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27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4575FC" w:rsidRDefault="00925C2E" w:rsidP="00925C2E">
      <w:pPr>
        <w:pStyle w:val="ListParagraph"/>
        <w:autoSpaceDE w:val="0"/>
        <w:autoSpaceDN w:val="0"/>
        <w:adjustRightInd w:val="0"/>
        <w:spacing w:after="0" w:line="240" w:lineRule="auto"/>
        <w:ind w:left="108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925C2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F21BDF9" wp14:editId="19764DDB">
            <wp:extent cx="1651062" cy="1489926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675775" cy="1512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8D4" w:rsidRDefault="002E38D4" w:rsidP="002E38D4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</w:p>
    <w:p w:rsidR="002E38D4" w:rsidRDefault="002E38D4" w:rsidP="002E38D4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</w:p>
    <w:p w:rsidR="002E38D4" w:rsidRDefault="002E38D4" w:rsidP="002E38D4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Some choreographies (VT)</w:t>
      </w:r>
    </w:p>
    <w:p w:rsidR="00CC5971" w:rsidRDefault="002E38D4" w:rsidP="00CC5971">
      <w:pPr>
        <w:pStyle w:val="ListParagraph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494B73">
        <w:rPr>
          <w:rFonts w:ascii="Times New Roman" w:hAnsi="Times New Roman" w:cs="Times New Roman"/>
          <w:sz w:val="28"/>
          <w:szCs w:val="28"/>
          <w:lang w:val="en-US"/>
        </w:rPr>
        <w:t xml:space="preserve">2-1 </w:t>
      </w:r>
      <w:r w:rsidR="00CD1666">
        <w:rPr>
          <w:rFonts w:ascii="Times New Roman" w:hAnsi="Times New Roman" w:cs="Times New Roman"/>
          <w:sz w:val="28"/>
          <w:szCs w:val="28"/>
          <w:lang w:val="en-US"/>
        </w:rPr>
        <w:t>“</w:t>
      </w:r>
      <w:r w:rsidRPr="00494B73">
        <w:rPr>
          <w:rFonts w:ascii="Times New Roman" w:hAnsi="Times New Roman" w:cs="Times New Roman"/>
          <w:sz w:val="28"/>
          <w:szCs w:val="28"/>
          <w:lang w:val="en-US"/>
        </w:rPr>
        <w:t>choreography</w:t>
      </w:r>
      <w:r w:rsidR="00CD1666">
        <w:rPr>
          <w:rFonts w:ascii="Times New Roman" w:hAnsi="Times New Roman" w:cs="Times New Roman"/>
          <w:sz w:val="28"/>
          <w:szCs w:val="28"/>
          <w:lang w:val="en-US"/>
        </w:rPr>
        <w:t>”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29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30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  <w:r w:rsidR="00CC5971">
        <w:rPr>
          <w:rFonts w:ascii="Times New Roman" w:hAnsi="Times New Roman" w:cs="Times New Roman"/>
          <w:sz w:val="28"/>
          <w:szCs w:val="28"/>
          <w:lang w:val="en-US"/>
        </w:rPr>
        <w:t xml:space="preserve">       </w:t>
      </w:r>
      <w:r w:rsidR="00CC5971">
        <w:rPr>
          <w:rFonts w:ascii="Times New Roman" w:hAnsi="Times New Roman" w:cs="Times New Roman"/>
          <w:sz w:val="28"/>
          <w:szCs w:val="28"/>
          <w:lang w:val="en-US"/>
        </w:rPr>
        <w:tab/>
        <w:t xml:space="preserve"> </w:t>
      </w:r>
    </w:p>
    <w:p w:rsidR="002E38D4" w:rsidRDefault="002E38D4" w:rsidP="00CC5971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</w:p>
    <w:p w:rsidR="00CC5971" w:rsidRDefault="002E38D4" w:rsidP="002E38D4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  <w:r w:rsidRPr="002E38D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4AE4B44" wp14:editId="2732F8B3">
            <wp:extent cx="1682750" cy="1678432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716788" cy="1712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5971">
        <w:rPr>
          <w:rFonts w:ascii="Times New Roman" w:hAnsi="Times New Roman" w:cs="Times New Roman"/>
          <w:sz w:val="28"/>
          <w:szCs w:val="28"/>
          <w:lang w:val="en-US"/>
        </w:rPr>
        <w:t xml:space="preserve">    </w:t>
      </w:r>
      <w:r w:rsidR="00CC5971">
        <w:rPr>
          <w:rFonts w:ascii="Times New Roman" w:hAnsi="Times New Roman" w:cs="Times New Roman"/>
          <w:sz w:val="28"/>
          <w:szCs w:val="28"/>
          <w:lang w:val="en-US"/>
        </w:rPr>
        <w:tab/>
      </w:r>
    </w:p>
    <w:p w:rsidR="00CC5971" w:rsidRDefault="00CC5971" w:rsidP="002E38D4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</w:p>
    <w:p w:rsidR="00CC5971" w:rsidRDefault="00CC5971" w:rsidP="002E38D4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b. </w:t>
      </w:r>
      <w:r w:rsidRPr="00494B73">
        <w:rPr>
          <w:rFonts w:ascii="Times New Roman" w:hAnsi="Times New Roman" w:cs="Times New Roman"/>
          <w:sz w:val="28"/>
          <w:szCs w:val="28"/>
          <w:lang w:val="en-US"/>
        </w:rPr>
        <w:t xml:space="preserve">Another 2-1 </w:t>
      </w:r>
      <w:r w:rsidR="00CD1666">
        <w:rPr>
          <w:rFonts w:ascii="Times New Roman" w:hAnsi="Times New Roman" w:cs="Times New Roman"/>
          <w:sz w:val="28"/>
          <w:szCs w:val="28"/>
          <w:lang w:val="en-US"/>
        </w:rPr>
        <w:t>“</w:t>
      </w:r>
      <w:r w:rsidRPr="00494B73">
        <w:rPr>
          <w:rFonts w:ascii="Times New Roman" w:hAnsi="Times New Roman" w:cs="Times New Roman"/>
          <w:sz w:val="28"/>
          <w:szCs w:val="28"/>
          <w:lang w:val="en-US"/>
        </w:rPr>
        <w:t>choreography</w:t>
      </w:r>
      <w:r w:rsidR="00CD1666">
        <w:rPr>
          <w:rFonts w:ascii="Times New Roman" w:hAnsi="Times New Roman" w:cs="Times New Roman"/>
          <w:sz w:val="28"/>
          <w:szCs w:val="28"/>
          <w:lang w:val="en-US"/>
        </w:rPr>
        <w:t>”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32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33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2E38D4" w:rsidRDefault="00CC5971" w:rsidP="002E38D4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E38D4" w:rsidRPr="002E38D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4685600" wp14:editId="3E0A0713">
            <wp:extent cx="1606304" cy="160493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627992" cy="162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5971" w:rsidRDefault="00CC5971" w:rsidP="002E38D4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</w:p>
    <w:p w:rsidR="00CC5971" w:rsidRPr="00CC5971" w:rsidRDefault="00CC5971" w:rsidP="00CC5971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494B73">
        <w:rPr>
          <w:rFonts w:ascii="Times New Roman" w:hAnsi="Times New Roman" w:cs="Times New Roman"/>
          <w:sz w:val="28"/>
          <w:szCs w:val="28"/>
          <w:lang w:val="en-US"/>
        </w:rPr>
        <w:t xml:space="preserve">One more 2-1 </w:t>
      </w:r>
      <w:r w:rsidR="00CD1666">
        <w:rPr>
          <w:rFonts w:ascii="Times New Roman" w:hAnsi="Times New Roman" w:cs="Times New Roman"/>
          <w:sz w:val="28"/>
          <w:szCs w:val="28"/>
          <w:lang w:val="en-US"/>
        </w:rPr>
        <w:t>“</w:t>
      </w:r>
      <w:r w:rsidRPr="00494B73">
        <w:rPr>
          <w:rFonts w:ascii="Times New Roman" w:hAnsi="Times New Roman" w:cs="Times New Roman"/>
          <w:sz w:val="28"/>
          <w:szCs w:val="28"/>
          <w:lang w:val="en-US"/>
        </w:rPr>
        <w:t>choreography</w:t>
      </w:r>
      <w:r w:rsidR="00CD1666">
        <w:rPr>
          <w:rFonts w:ascii="Times New Roman" w:hAnsi="Times New Roman" w:cs="Times New Roman"/>
          <w:sz w:val="28"/>
          <w:szCs w:val="28"/>
          <w:lang w:val="en-US"/>
        </w:rPr>
        <w:t>”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35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36" w:history="1">
        <w:r w:rsidR="00494B73" w:rsidRPr="00494B73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1319D3" w:rsidRDefault="001319D3" w:rsidP="00CC5971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</w:p>
    <w:p w:rsidR="001319D3" w:rsidRDefault="001319D3" w:rsidP="00CC5971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</w:p>
    <w:p w:rsidR="002E38D4" w:rsidRDefault="00CC5971" w:rsidP="00CC5971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  <w:r w:rsidRPr="00CC597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E8217E4" wp14:editId="398B1745">
            <wp:extent cx="2047211" cy="2012416"/>
            <wp:effectExtent l="0" t="0" r="0" b="698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077454" cy="204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8D4" w:rsidRDefault="00ED0A6A" w:rsidP="00ED0A6A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57D1">
        <w:rPr>
          <w:rFonts w:ascii="Times New Roman" w:hAnsi="Times New Roman" w:cs="Times New Roman"/>
          <w:sz w:val="28"/>
          <w:szCs w:val="28"/>
          <w:lang w:val="en-US"/>
        </w:rPr>
        <w:t xml:space="preserve">One more </w:t>
      </w:r>
      <w:r w:rsidR="00CD1666">
        <w:rPr>
          <w:rFonts w:ascii="Times New Roman" w:hAnsi="Times New Roman" w:cs="Times New Roman"/>
          <w:sz w:val="28"/>
          <w:szCs w:val="28"/>
          <w:lang w:val="en-US"/>
        </w:rPr>
        <w:t>“</w:t>
      </w:r>
      <w:r w:rsidRPr="001057D1">
        <w:rPr>
          <w:rFonts w:ascii="Times New Roman" w:hAnsi="Times New Roman" w:cs="Times New Roman"/>
          <w:sz w:val="28"/>
          <w:szCs w:val="28"/>
          <w:lang w:val="en-US"/>
        </w:rPr>
        <w:t>choreography</w:t>
      </w:r>
      <w:r w:rsidR="00CD1666">
        <w:rPr>
          <w:rFonts w:ascii="Times New Roman" w:hAnsi="Times New Roman" w:cs="Times New Roman"/>
          <w:sz w:val="28"/>
          <w:szCs w:val="28"/>
          <w:lang w:val="en-US"/>
        </w:rPr>
        <w:t>”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38" w:history="1">
        <w:r w:rsidR="00494B73" w:rsidRPr="001057D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39" w:history="1">
        <w:r w:rsidR="00494B73" w:rsidRPr="001057D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ED0A6A" w:rsidRDefault="00ED0A6A" w:rsidP="00ED0A6A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  <w:r w:rsidRPr="00ED0A6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3283DE2" wp14:editId="6F8414C1">
            <wp:extent cx="1824033" cy="1828800"/>
            <wp:effectExtent l="0" t="0" r="508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836028" cy="1840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8D4" w:rsidRDefault="002E38D4" w:rsidP="002E38D4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</w:p>
    <w:p w:rsidR="002E38D4" w:rsidRDefault="002E38D4" w:rsidP="002E38D4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</w:p>
    <w:p w:rsidR="002E38D4" w:rsidRDefault="001319D3" w:rsidP="001319D3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57D1">
        <w:rPr>
          <w:rFonts w:ascii="Times New Roman" w:hAnsi="Times New Roman" w:cs="Times New Roman"/>
          <w:sz w:val="28"/>
          <w:szCs w:val="28"/>
          <w:lang w:val="en-US"/>
        </w:rPr>
        <w:t>Free-fall periodic orbit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(VT)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41" w:history="1">
        <w:r w:rsidR="00494B73" w:rsidRPr="001057D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42" w:history="1">
        <w:r w:rsidR="00494B73" w:rsidRPr="001057D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1319D3" w:rsidRDefault="001319D3" w:rsidP="001319D3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319D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EE579E0" wp14:editId="6F64F04E">
            <wp:extent cx="2463800" cy="2078757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485307" cy="2096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9D3" w:rsidRDefault="001319D3" w:rsidP="001319D3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1319D3" w:rsidRDefault="001319D3" w:rsidP="001319D3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0A1CF7" w:rsidRDefault="001319D3" w:rsidP="000A1CF7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Pythagorean problem (AM), </w:t>
      </w:r>
      <w:r w:rsidRPr="008C5A45">
        <w:rPr>
          <w:rFonts w:ascii="Times New Roman" w:hAnsi="Times New Roman" w:cs="Times New Roman"/>
          <w:sz w:val="28"/>
          <w:szCs w:val="28"/>
          <w:lang w:val="en-US"/>
        </w:rPr>
        <w:t>see Fig</w:t>
      </w:r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8C5A45"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  <w:r>
        <w:rPr>
          <w:rFonts w:ascii="Times New Roman" w:hAnsi="Times New Roman" w:cs="Times New Roman"/>
          <w:sz w:val="28"/>
          <w:szCs w:val="28"/>
          <w:lang w:val="en-US"/>
        </w:rPr>
        <w:t>3</w:t>
      </w:r>
      <w:r w:rsidRPr="008C5A45">
        <w:rPr>
          <w:rFonts w:ascii="Times New Roman" w:hAnsi="Times New Roman" w:cs="Times New Roman"/>
          <w:sz w:val="28"/>
          <w:szCs w:val="28"/>
          <w:lang w:val="en-US"/>
        </w:rPr>
        <w:t>.</w:t>
      </w:r>
      <w:r>
        <w:rPr>
          <w:rFonts w:ascii="Times New Roman" w:hAnsi="Times New Roman" w:cs="Times New Roman"/>
          <w:sz w:val="28"/>
          <w:szCs w:val="28"/>
          <w:lang w:val="en-US"/>
        </w:rPr>
        <w:t>12</w:t>
      </w:r>
      <w:r w:rsidRPr="008C5A4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– 3.15 in the book</w:t>
      </w:r>
      <w:r w:rsidR="000A1CF7">
        <w:rPr>
          <w:rFonts w:ascii="Times New Roman" w:hAnsi="Times New Roman" w:cs="Times New Roman"/>
          <w:sz w:val="28"/>
          <w:szCs w:val="28"/>
          <w:lang w:val="en-US"/>
        </w:rPr>
        <w:t>. Notice decrease of the amplitude of the binary after the last triple encounter that resulted in the slingshot.</w:t>
      </w:r>
      <w:r w:rsidR="00494B73" w:rsidRPr="00494B7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:rsidR="001319D3" w:rsidRDefault="001319D3" w:rsidP="000A1CF7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:rsidR="001319D3" w:rsidRDefault="001319D3" w:rsidP="001319D3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1319D3" w:rsidRDefault="001319D3" w:rsidP="001319D3">
      <w:pPr>
        <w:pStyle w:val="ListParagraph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57D1">
        <w:rPr>
          <w:rFonts w:ascii="Times New Roman" w:hAnsi="Times New Roman" w:cs="Times New Roman"/>
          <w:sz w:val="28"/>
          <w:szCs w:val="28"/>
          <w:lang w:val="en-US"/>
        </w:rPr>
        <w:t>With trajectory plotted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44" w:history="1">
        <w:r w:rsidR="00494B73" w:rsidRPr="001057D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45" w:history="1">
        <w:r w:rsidR="00494B73" w:rsidRPr="001057D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  <w:r>
        <w:rPr>
          <w:rFonts w:ascii="Times New Roman" w:hAnsi="Times New Roman" w:cs="Times New Roman"/>
          <w:sz w:val="28"/>
          <w:szCs w:val="28"/>
          <w:lang w:val="en-US"/>
        </w:rPr>
        <w:tab/>
      </w:r>
      <w:r>
        <w:rPr>
          <w:rFonts w:ascii="Times New Roman" w:hAnsi="Times New Roman" w:cs="Times New Roman"/>
          <w:sz w:val="28"/>
          <w:szCs w:val="28"/>
          <w:lang w:val="en-US"/>
        </w:rPr>
        <w:tab/>
        <w:t>b.</w:t>
      </w:r>
      <w:r w:rsidRPr="001319D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bookmarkStart w:id="1" w:name="_Hlk447116640"/>
      <w:r w:rsidRPr="001057D1">
        <w:rPr>
          <w:rFonts w:ascii="Times New Roman" w:hAnsi="Times New Roman" w:cs="Times New Roman"/>
          <w:sz w:val="28"/>
          <w:szCs w:val="28"/>
          <w:lang w:val="en-US"/>
        </w:rPr>
        <w:t>Without the trajectory</w:t>
      </w:r>
      <w:bookmarkEnd w:id="1"/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46" w:history="1">
        <w:r w:rsidR="00494B73" w:rsidRPr="001057D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47" w:history="1">
        <w:r w:rsidR="00494B73" w:rsidRPr="001057D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1319D3" w:rsidRDefault="001319D3" w:rsidP="001319D3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</w:p>
    <w:p w:rsidR="001319D3" w:rsidRDefault="001319D3" w:rsidP="001319D3">
      <w:pPr>
        <w:pStyle w:val="ListParagraph"/>
        <w:autoSpaceDE w:val="0"/>
        <w:autoSpaceDN w:val="0"/>
        <w:adjustRightInd w:val="0"/>
        <w:spacing w:after="0" w:line="240" w:lineRule="auto"/>
        <w:ind w:left="1080" w:firstLine="336"/>
        <w:rPr>
          <w:rFonts w:ascii="Times New Roman" w:hAnsi="Times New Roman" w:cs="Times New Roman"/>
          <w:sz w:val="28"/>
          <w:szCs w:val="28"/>
          <w:lang w:val="en-US"/>
        </w:rPr>
      </w:pPr>
      <w:r w:rsidRPr="001319D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925206" wp14:editId="5E68C7F7">
            <wp:extent cx="1464664" cy="2709862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484467" cy="274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9D3" w:rsidRDefault="001319D3" w:rsidP="001319D3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1319D3" w:rsidRDefault="001319D3" w:rsidP="001319D3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Short-liv</w:t>
      </w:r>
      <w:r w:rsidR="00C92F63">
        <w:rPr>
          <w:rFonts w:ascii="Times New Roman" w:hAnsi="Times New Roman" w:cs="Times New Roman"/>
          <w:sz w:val="28"/>
          <w:szCs w:val="28"/>
          <w:lang w:val="en-US"/>
        </w:rPr>
        <w:t>ing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system (AM). Initial conditions are from the </w:t>
      </w:r>
      <w:r w:rsidR="00C92F63">
        <w:rPr>
          <w:rFonts w:ascii="Times New Roman" w:hAnsi="Times New Roman" w:cs="Times New Roman"/>
          <w:sz w:val="28"/>
          <w:szCs w:val="28"/>
          <w:lang w:val="en-US"/>
        </w:rPr>
        <w:t>wide blue stripe on Fig. 4.6 (left), corresponds to region M (close to the point 1) on Fig. 4.1. First triple encounter leads to the slingshot. Notice decrease of the size of the binary after the triple encounter.</w:t>
      </w:r>
    </w:p>
    <w:p w:rsidR="00C92F63" w:rsidRDefault="00C92F63" w:rsidP="00C92F63">
      <w:pPr>
        <w:pStyle w:val="ListParagraph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57D1">
        <w:rPr>
          <w:rFonts w:ascii="Times New Roman" w:hAnsi="Times New Roman" w:cs="Times New Roman"/>
          <w:sz w:val="28"/>
          <w:szCs w:val="28"/>
          <w:lang w:val="en-US"/>
        </w:rPr>
        <w:t>With orbit plotted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49" w:history="1">
        <w:r w:rsidR="00494B73" w:rsidRPr="001057D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50" w:history="1">
        <w:r w:rsidR="00494B73" w:rsidRPr="001057D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  <w:r>
        <w:rPr>
          <w:rFonts w:ascii="Times New Roman" w:hAnsi="Times New Roman" w:cs="Times New Roman"/>
          <w:sz w:val="28"/>
          <w:szCs w:val="28"/>
          <w:lang w:val="en-US"/>
        </w:rPr>
        <w:tab/>
      </w:r>
      <w:r>
        <w:rPr>
          <w:rFonts w:ascii="Times New Roman" w:hAnsi="Times New Roman" w:cs="Times New Roman"/>
          <w:sz w:val="28"/>
          <w:szCs w:val="28"/>
          <w:lang w:val="en-US"/>
        </w:rPr>
        <w:tab/>
        <w:t xml:space="preserve">b. </w:t>
      </w:r>
      <w:r w:rsidRPr="001057D1">
        <w:rPr>
          <w:rFonts w:ascii="Times New Roman" w:hAnsi="Times New Roman" w:cs="Times New Roman"/>
          <w:sz w:val="28"/>
          <w:szCs w:val="28"/>
          <w:lang w:val="en-US"/>
        </w:rPr>
        <w:t>Without the orbit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51" w:history="1">
        <w:r w:rsidR="00494B73" w:rsidRPr="001057D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52" w:history="1">
        <w:r w:rsidR="00494B73" w:rsidRPr="001057D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1319D3" w:rsidRDefault="00C92F63" w:rsidP="001319D3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C92F6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B0EE355" wp14:editId="545BB67F">
            <wp:extent cx="3363913" cy="1348442"/>
            <wp:effectExtent l="0" t="0" r="8255" b="444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420077" cy="1370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9D3" w:rsidRDefault="001319D3" w:rsidP="001319D3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1319D3" w:rsidRDefault="001319D3" w:rsidP="001319D3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1319D3" w:rsidRDefault="00C92F63" w:rsidP="00C92F63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Long-living hierarchical system (AM). Initial conditions are from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Bohlin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 xml:space="preserve"> (1923) – see Fig. 3.20 in the book. It is an example of the </w:t>
      </w:r>
      <w:r w:rsidR="00CD1661">
        <w:rPr>
          <w:rFonts w:ascii="Times New Roman" w:hAnsi="Times New Roman" w:cs="Times New Roman"/>
          <w:sz w:val="28"/>
          <w:szCs w:val="28"/>
          <w:lang w:val="en-US"/>
        </w:rPr>
        <w:t xml:space="preserve">stability </w:t>
      </w:r>
      <w:r>
        <w:rPr>
          <w:rFonts w:ascii="Times New Roman" w:hAnsi="Times New Roman" w:cs="Times New Roman"/>
          <w:sz w:val="28"/>
          <w:szCs w:val="28"/>
          <w:lang w:val="en-US"/>
        </w:rPr>
        <w:t>bo</w:t>
      </w:r>
      <w:r w:rsidR="00801B42">
        <w:rPr>
          <w:rFonts w:ascii="Times New Roman" w:hAnsi="Times New Roman" w:cs="Times New Roman"/>
          <w:sz w:val="28"/>
          <w:szCs w:val="28"/>
          <w:lang w:val="en-US"/>
        </w:rPr>
        <w:t>u</w:t>
      </w:r>
      <w:r w:rsidR="00DD1B1B">
        <w:rPr>
          <w:rFonts w:ascii="Times New Roman" w:hAnsi="Times New Roman" w:cs="Times New Roman"/>
          <w:sz w:val="28"/>
          <w:szCs w:val="28"/>
          <w:lang w:val="en-US"/>
        </w:rPr>
        <w:t>ndary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case – system </w:t>
      </w:r>
      <w:r w:rsidR="00DD1B1B">
        <w:rPr>
          <w:rFonts w:ascii="Times New Roman" w:hAnsi="Times New Roman" w:cs="Times New Roman"/>
          <w:sz w:val="28"/>
          <w:szCs w:val="28"/>
          <w:lang w:val="en-US"/>
        </w:rPr>
        <w:t>becomes unstable after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746FA5">
        <w:rPr>
          <w:rFonts w:ascii="Times New Roman" w:hAnsi="Times New Roman" w:cs="Times New Roman"/>
          <w:sz w:val="28"/>
          <w:szCs w:val="28"/>
          <w:lang w:val="en-US"/>
        </w:rPr>
        <w:t>10</w:t>
      </w:r>
      <w:r w:rsidR="00DD1B1B">
        <w:rPr>
          <w:rFonts w:ascii="Times New Roman" w:hAnsi="Times New Roman" w:cs="Times New Roman"/>
          <w:sz w:val="28"/>
          <w:szCs w:val="28"/>
          <w:lang w:val="en-US"/>
        </w:rPr>
        <w:t>0,</w:t>
      </w:r>
      <w:r w:rsidR="00746FA5">
        <w:rPr>
          <w:rFonts w:ascii="Times New Roman" w:hAnsi="Times New Roman" w:cs="Times New Roman"/>
          <w:sz w:val="28"/>
          <w:szCs w:val="28"/>
          <w:lang w:val="en-US"/>
        </w:rPr>
        <w:t>000 periods of the inner binary. First 50 periods of the inner binary are illustrated.</w:t>
      </w:r>
    </w:p>
    <w:p w:rsidR="0081411A" w:rsidRDefault="0081411A" w:rsidP="0081411A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1057D1">
        <w:rPr>
          <w:rFonts w:ascii="Times New Roman" w:hAnsi="Times New Roman" w:cs="Times New Roman"/>
          <w:sz w:val="28"/>
          <w:szCs w:val="28"/>
          <w:lang w:val="en-US"/>
        </w:rPr>
        <w:t>With orbit plotted, coordinate system with respect to the center of mass of the binary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54" w:history="1">
        <w:r w:rsidR="00494B73" w:rsidRPr="001057D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 xml:space="preserve">pdf 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and </w:t>
      </w:r>
      <w:hyperlink r:id="rId55" w:history="1">
        <w:r w:rsidR="00494B73" w:rsidRPr="001057D1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81411A" w:rsidRDefault="0081411A" w:rsidP="0081411A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  <w:r w:rsidRPr="0081411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2ED8A1" wp14:editId="0F75D65C">
            <wp:extent cx="2044784" cy="1938337"/>
            <wp:effectExtent l="0" t="0" r="0" b="508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070231" cy="1962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9D3" w:rsidRDefault="001319D3" w:rsidP="001319D3">
      <w:pPr>
        <w:pStyle w:val="ListParagraph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1319D3" w:rsidRDefault="0081411A" w:rsidP="0081411A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7963F7">
        <w:rPr>
          <w:rFonts w:ascii="Times New Roman" w:hAnsi="Times New Roman" w:cs="Times New Roman"/>
          <w:sz w:val="28"/>
          <w:szCs w:val="28"/>
          <w:lang w:val="en-US"/>
        </w:rPr>
        <w:t>Same as in a, no orbit plotted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57" w:history="1">
        <w:r w:rsidR="00494B73" w:rsidRPr="007963F7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58" w:history="1">
        <w:r w:rsidR="00494B73" w:rsidRPr="007963F7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81411A" w:rsidRDefault="0081411A" w:rsidP="0081411A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</w:p>
    <w:p w:rsidR="0081411A" w:rsidRDefault="0081411A" w:rsidP="0081411A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7963F7">
        <w:rPr>
          <w:rFonts w:ascii="Times New Roman" w:hAnsi="Times New Roman" w:cs="Times New Roman"/>
          <w:sz w:val="28"/>
          <w:szCs w:val="28"/>
          <w:lang w:val="en-US"/>
        </w:rPr>
        <w:t>With orbit plotted, coordinate system with respect to the center of mass of triple system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59" w:history="1">
        <w:r w:rsidR="00494B73" w:rsidRPr="007963F7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60" w:history="1">
        <w:r w:rsidR="00494B73" w:rsidRPr="007963F7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81411A" w:rsidRPr="0081411A" w:rsidRDefault="0081411A" w:rsidP="0081411A">
      <w:pPr>
        <w:pStyle w:val="ListParagraph"/>
        <w:rPr>
          <w:rFonts w:ascii="Times New Roman" w:hAnsi="Times New Roman" w:cs="Times New Roman"/>
          <w:sz w:val="28"/>
          <w:szCs w:val="28"/>
          <w:lang w:val="en-US"/>
        </w:rPr>
      </w:pPr>
      <w:r w:rsidRPr="0081411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537D7EF" wp14:editId="48697DD6">
            <wp:extent cx="2234770" cy="157162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259159" cy="1588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411A" w:rsidRDefault="0081411A" w:rsidP="0081411A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</w:p>
    <w:p w:rsidR="0081411A" w:rsidRDefault="0081411A" w:rsidP="0081411A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7963F7">
        <w:rPr>
          <w:rFonts w:ascii="Times New Roman" w:hAnsi="Times New Roman" w:cs="Times New Roman"/>
          <w:sz w:val="28"/>
          <w:szCs w:val="28"/>
          <w:lang w:val="en-US"/>
        </w:rPr>
        <w:t>Same as in c, no orbit plotted</w:t>
      </w:r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62" w:history="1">
        <w:r w:rsidR="00494B73" w:rsidRPr="007963F7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pdf</w:t>
        </w:r>
      </w:hyperlink>
      <w:r w:rsidR="00494B73">
        <w:rPr>
          <w:rFonts w:ascii="Times New Roman" w:hAnsi="Times New Roman" w:cs="Times New Roman"/>
          <w:sz w:val="28"/>
          <w:szCs w:val="28"/>
          <w:lang w:val="en-US"/>
        </w:rPr>
        <w:t xml:space="preserve"> and </w:t>
      </w:r>
      <w:hyperlink r:id="rId63" w:history="1">
        <w:r w:rsidR="00494B73" w:rsidRPr="007963F7">
          <w:rPr>
            <w:rStyle w:val="Hyperlink"/>
            <w:rFonts w:ascii="Times New Roman" w:hAnsi="Times New Roman" w:cs="Times New Roman"/>
            <w:sz w:val="28"/>
            <w:szCs w:val="28"/>
            <w:lang w:val="en-US"/>
          </w:rPr>
          <w:t>mp4</w:t>
        </w:r>
      </w:hyperlink>
    </w:p>
    <w:p w:rsidR="0081411A" w:rsidRPr="00E46381" w:rsidRDefault="0081411A" w:rsidP="0081411A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  <w:lang w:val="en-US"/>
        </w:rPr>
      </w:pPr>
    </w:p>
    <w:sectPr w:rsidR="0081411A" w:rsidRPr="00E463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702D94"/>
    <w:multiLevelType w:val="hybridMultilevel"/>
    <w:tmpl w:val="DADA733A"/>
    <w:lvl w:ilvl="0" w:tplc="A6FE12C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D2D550E"/>
    <w:multiLevelType w:val="hybridMultilevel"/>
    <w:tmpl w:val="E654D740"/>
    <w:lvl w:ilvl="0" w:tplc="6D48E43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316074E7"/>
    <w:multiLevelType w:val="hybridMultilevel"/>
    <w:tmpl w:val="13808A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C81A0E"/>
    <w:multiLevelType w:val="hybridMultilevel"/>
    <w:tmpl w:val="85A20A34"/>
    <w:lvl w:ilvl="0" w:tplc="02EC5EE8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AD26900"/>
    <w:multiLevelType w:val="hybridMultilevel"/>
    <w:tmpl w:val="59A8F34A"/>
    <w:lvl w:ilvl="0" w:tplc="B8342DD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5CA73879"/>
    <w:multiLevelType w:val="hybridMultilevel"/>
    <w:tmpl w:val="B162B228"/>
    <w:lvl w:ilvl="0" w:tplc="D2128AB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6D1870DA"/>
    <w:multiLevelType w:val="hybridMultilevel"/>
    <w:tmpl w:val="5C50D32C"/>
    <w:lvl w:ilvl="0" w:tplc="0576F2D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6"/>
  </w:num>
  <w:num w:numId="3">
    <w:abstractNumId w:val="4"/>
  </w:num>
  <w:num w:numId="4">
    <w:abstractNumId w:val="5"/>
  </w:num>
  <w:num w:numId="5">
    <w:abstractNumId w:val="0"/>
  </w:num>
  <w:num w:numId="6">
    <w:abstractNumId w:val="1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web"/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16E3"/>
    <w:rsid w:val="000A1CF7"/>
    <w:rsid w:val="000E07DC"/>
    <w:rsid w:val="001057D1"/>
    <w:rsid w:val="001130B1"/>
    <w:rsid w:val="001319D3"/>
    <w:rsid w:val="002E38D4"/>
    <w:rsid w:val="004575FC"/>
    <w:rsid w:val="00494B73"/>
    <w:rsid w:val="006C53FB"/>
    <w:rsid w:val="00746FA5"/>
    <w:rsid w:val="00762E4C"/>
    <w:rsid w:val="007963F7"/>
    <w:rsid w:val="00801B42"/>
    <w:rsid w:val="0081411A"/>
    <w:rsid w:val="00840F1F"/>
    <w:rsid w:val="008C5A45"/>
    <w:rsid w:val="00925C2E"/>
    <w:rsid w:val="00940B1A"/>
    <w:rsid w:val="009716E3"/>
    <w:rsid w:val="009A4BE2"/>
    <w:rsid w:val="00C21DEC"/>
    <w:rsid w:val="00C92F63"/>
    <w:rsid w:val="00CC5971"/>
    <w:rsid w:val="00CD1661"/>
    <w:rsid w:val="00CD1666"/>
    <w:rsid w:val="00DD1B1B"/>
    <w:rsid w:val="00E15A14"/>
    <w:rsid w:val="00E46381"/>
    <w:rsid w:val="00ED0A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58DDEF"/>
  <w15:chartTrackingRefBased/>
  <w15:docId w15:val="{298D610D-DF9F-4881-93E9-B9364F0F5F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4638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C53F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hyperlink" Target="L1.mp4" TargetMode="External"/><Relationship Id="rId26" Type="http://schemas.openxmlformats.org/officeDocument/2006/relationships/hyperlink" Target="Iso.087.pdf" TargetMode="External"/><Relationship Id="rId39" Type="http://schemas.openxmlformats.org/officeDocument/2006/relationships/hyperlink" Target="L.25.3.mp4" TargetMode="External"/><Relationship Id="rId21" Type="http://schemas.openxmlformats.org/officeDocument/2006/relationships/hyperlink" Target="Eight.mp4" TargetMode="External"/><Relationship Id="rId34" Type="http://schemas.openxmlformats.org/officeDocument/2006/relationships/image" Target="media/image10.png"/><Relationship Id="rId42" Type="http://schemas.openxmlformats.org/officeDocument/2006/relationships/hyperlink" Target="Free_fall_periodic.mp4" TargetMode="External"/><Relationship Id="rId47" Type="http://schemas.openxmlformats.org/officeDocument/2006/relationships/hyperlink" Target="Pythagoras_no_orbit.mp4" TargetMode="External"/><Relationship Id="rId50" Type="http://schemas.openxmlformats.org/officeDocument/2006/relationships/hyperlink" Target="Slingshot_Orbit.mp4" TargetMode="External"/><Relationship Id="rId55" Type="http://schemas.openxmlformats.org/officeDocument/2006/relationships/hyperlink" Target="Bohlin_Orbit.mp4" TargetMode="External"/><Relationship Id="rId63" Type="http://schemas.openxmlformats.org/officeDocument/2006/relationships/hyperlink" Target="Bohlin_CM.mp4" TargetMode="Externa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hyperlink" Target="Eight.pdf" TargetMode="External"/><Relationship Id="rId29" Type="http://schemas.openxmlformats.org/officeDocument/2006/relationships/hyperlink" Target="2-1.0333-1.pdf" TargetMode="External"/><Relationship Id="rId41" Type="http://schemas.openxmlformats.org/officeDocument/2006/relationships/hyperlink" Target="Free_fall_periodic.pdf" TargetMode="External"/><Relationship Id="rId54" Type="http://schemas.openxmlformats.org/officeDocument/2006/relationships/hyperlink" Target="Bohlin_Orbit.pdf" TargetMode="External"/><Relationship Id="rId62" Type="http://schemas.openxmlformats.org/officeDocument/2006/relationships/hyperlink" Target="Bohlin_CM.pdf" TargetMode="External"/><Relationship Id="rId1" Type="http://schemas.openxmlformats.org/officeDocument/2006/relationships/numbering" Target="numbering.xml"/><Relationship Id="rId6" Type="http://schemas.openxmlformats.org/officeDocument/2006/relationships/hyperlink" Target="Euler.mp4" TargetMode="External"/><Relationship Id="rId11" Type="http://schemas.openxmlformats.org/officeDocument/2006/relationships/hyperlink" Target="file:///C:\Work\Now\Book_3_Bodies\Animations\Lagr1.pdf" TargetMode="External"/><Relationship Id="rId24" Type="http://schemas.openxmlformats.org/officeDocument/2006/relationships/hyperlink" Target="Iso_097.mp4" TargetMode="External"/><Relationship Id="rId32" Type="http://schemas.openxmlformats.org/officeDocument/2006/relationships/hyperlink" Target="2-1.0333-2.pdf" TargetMode="External"/><Relationship Id="rId37" Type="http://schemas.openxmlformats.org/officeDocument/2006/relationships/image" Target="media/image11.png"/><Relationship Id="rId40" Type="http://schemas.openxmlformats.org/officeDocument/2006/relationships/image" Target="media/image12.png"/><Relationship Id="rId45" Type="http://schemas.openxmlformats.org/officeDocument/2006/relationships/hyperlink" Target="Pythagoras_Orbit.mp4" TargetMode="External"/><Relationship Id="rId53" Type="http://schemas.openxmlformats.org/officeDocument/2006/relationships/image" Target="media/image15.png"/><Relationship Id="rId58" Type="http://schemas.openxmlformats.org/officeDocument/2006/relationships/hyperlink" Target="Bohlin.mp4" TargetMode="External"/><Relationship Id="rId5" Type="http://schemas.openxmlformats.org/officeDocument/2006/relationships/hyperlink" Target="Euler1.pdf" TargetMode="External"/><Relationship Id="rId15" Type="http://schemas.openxmlformats.org/officeDocument/2006/relationships/hyperlink" Target="Lagr_2.mp4" TargetMode="External"/><Relationship Id="rId23" Type="http://schemas.openxmlformats.org/officeDocument/2006/relationships/hyperlink" Target="Iso.097.pdf" TargetMode="External"/><Relationship Id="rId28" Type="http://schemas.openxmlformats.org/officeDocument/2006/relationships/image" Target="media/image8.png"/><Relationship Id="rId36" Type="http://schemas.openxmlformats.org/officeDocument/2006/relationships/hyperlink" Target="2-1.05-1.mp4" TargetMode="External"/><Relationship Id="rId49" Type="http://schemas.openxmlformats.org/officeDocument/2006/relationships/hyperlink" Target="Slingshot_Orbit.pdf" TargetMode="External"/><Relationship Id="rId57" Type="http://schemas.openxmlformats.org/officeDocument/2006/relationships/hyperlink" Target="Bohlin.pdf" TargetMode="External"/><Relationship Id="rId61" Type="http://schemas.openxmlformats.org/officeDocument/2006/relationships/image" Target="media/image17.png"/><Relationship Id="rId10" Type="http://schemas.openxmlformats.org/officeDocument/2006/relationships/image" Target="media/image2.png"/><Relationship Id="rId19" Type="http://schemas.openxmlformats.org/officeDocument/2006/relationships/image" Target="media/image5.png"/><Relationship Id="rId31" Type="http://schemas.openxmlformats.org/officeDocument/2006/relationships/image" Target="media/image9.png"/><Relationship Id="rId44" Type="http://schemas.openxmlformats.org/officeDocument/2006/relationships/hyperlink" Target="Pythagoras_Orbit.pdf" TargetMode="External"/><Relationship Id="rId52" Type="http://schemas.openxmlformats.org/officeDocument/2006/relationships/hyperlink" Target="Slingshot.mp4" TargetMode="External"/><Relationship Id="rId60" Type="http://schemas.openxmlformats.org/officeDocument/2006/relationships/hyperlink" Target="Bohlin_CM_Orbit.mp4" TargetMode="External"/><Relationship Id="rId65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E1.mp4" TargetMode="External"/><Relationship Id="rId14" Type="http://schemas.openxmlformats.org/officeDocument/2006/relationships/hyperlink" Target="Lagr2.pdf" TargetMode="External"/><Relationship Id="rId22" Type="http://schemas.openxmlformats.org/officeDocument/2006/relationships/image" Target="media/image6.png"/><Relationship Id="rId27" Type="http://schemas.openxmlformats.org/officeDocument/2006/relationships/hyperlink" Target="Iso_087.mp4" TargetMode="External"/><Relationship Id="rId30" Type="http://schemas.openxmlformats.org/officeDocument/2006/relationships/hyperlink" Target="2-1.03333-1.mp4" TargetMode="External"/><Relationship Id="rId35" Type="http://schemas.openxmlformats.org/officeDocument/2006/relationships/hyperlink" Target="2-1.05-1.pdf" TargetMode="External"/><Relationship Id="rId43" Type="http://schemas.openxmlformats.org/officeDocument/2006/relationships/image" Target="media/image13.png"/><Relationship Id="rId48" Type="http://schemas.openxmlformats.org/officeDocument/2006/relationships/image" Target="media/image14.png"/><Relationship Id="rId56" Type="http://schemas.openxmlformats.org/officeDocument/2006/relationships/image" Target="media/image16.png"/><Relationship Id="rId64" Type="http://schemas.openxmlformats.org/officeDocument/2006/relationships/fontTable" Target="fontTable.xml"/><Relationship Id="rId8" Type="http://schemas.openxmlformats.org/officeDocument/2006/relationships/hyperlink" Target="E1.pdf" TargetMode="External"/><Relationship Id="rId51" Type="http://schemas.openxmlformats.org/officeDocument/2006/relationships/hyperlink" Target="Slingshot.pdf" TargetMode="External"/><Relationship Id="rId3" Type="http://schemas.openxmlformats.org/officeDocument/2006/relationships/settings" Target="settings.xml"/><Relationship Id="rId12" Type="http://schemas.openxmlformats.org/officeDocument/2006/relationships/hyperlink" Target="file:///C:\Work\Now\Book_3_Bodies\Animations\Lagr_1.mp4" TargetMode="External"/><Relationship Id="rId17" Type="http://schemas.openxmlformats.org/officeDocument/2006/relationships/hyperlink" Target="L1.pdf" TargetMode="External"/><Relationship Id="rId25" Type="http://schemas.openxmlformats.org/officeDocument/2006/relationships/image" Target="media/image7.png"/><Relationship Id="rId33" Type="http://schemas.openxmlformats.org/officeDocument/2006/relationships/hyperlink" Target="2-1.03333-2.mp4" TargetMode="External"/><Relationship Id="rId38" Type="http://schemas.openxmlformats.org/officeDocument/2006/relationships/hyperlink" Target="L.25-3.pdf" TargetMode="External"/><Relationship Id="rId46" Type="http://schemas.openxmlformats.org/officeDocument/2006/relationships/hyperlink" Target="Pythagoras_no_orbit.pdf" TargetMode="External"/><Relationship Id="rId59" Type="http://schemas.openxmlformats.org/officeDocument/2006/relationships/hyperlink" Target="Bohlin_CM_Orbit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</TotalTime>
  <Pages>1</Pages>
  <Words>571</Words>
  <Characters>3256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 Myllari</dc:creator>
  <cp:keywords/>
  <dc:description/>
  <cp:lastModifiedBy>Aleksandr Myllari</cp:lastModifiedBy>
  <cp:revision>23</cp:revision>
  <dcterms:created xsi:type="dcterms:W3CDTF">2016-03-29T18:25:00Z</dcterms:created>
  <dcterms:modified xsi:type="dcterms:W3CDTF">2016-03-31T12:52:00Z</dcterms:modified>
</cp:coreProperties>
</file>